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8" w:rsidRDefault="002C0A08" w:rsidP="002C0A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26</w:t>
      </w:r>
      <w:bookmarkStart w:id="0" w:name="_GoBack"/>
      <w:bookmarkEnd w:id="0"/>
      <w:r>
        <w:rPr>
          <w:b/>
          <w:i/>
          <w:sz w:val="32"/>
          <w:szCs w:val="32"/>
        </w:rPr>
        <w:t>.05.20г.  алгебра</w:t>
      </w:r>
    </w:p>
    <w:p w:rsidR="002C0A08" w:rsidRDefault="002C0A08" w:rsidP="002C0A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Здравствуйте!</w:t>
      </w:r>
    </w:p>
    <w:p w:rsidR="002C0A08" w:rsidRDefault="002C0A08" w:rsidP="002C0A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 урок: «Построение графиков функций.»</w:t>
      </w:r>
    </w:p>
    <w:p w:rsidR="002C0A08" w:rsidRDefault="002C0A08" w:rsidP="002C0A0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Здравствуйте!</w:t>
      </w:r>
    </w:p>
    <w:p w:rsidR="002C0A08" w:rsidRDefault="002C0A08" w:rsidP="002C0A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Сегодня мы с вами просмотрим видеоурок:</w:t>
      </w:r>
    </w:p>
    <w:p w:rsidR="002C0A08" w:rsidRDefault="002C0A08" w:rsidP="002C0A08">
      <w:pPr>
        <w:rPr>
          <w:b/>
          <w:i/>
          <w:sz w:val="32"/>
          <w:szCs w:val="32"/>
        </w:rPr>
      </w:pPr>
      <w:hyperlink r:id="rId5" w:history="1">
        <w:r w:rsidRPr="009E758C">
          <w:rPr>
            <w:rStyle w:val="a3"/>
            <w:b/>
            <w:i/>
            <w:sz w:val="32"/>
            <w:szCs w:val="32"/>
          </w:rPr>
          <w:t>https://yandex.ru/video/preview/?filmId=8657020268256368347&amp;parent-reqid=1590330640413320-1686036058196327998900246-production-app-host-vla-web-yp-160&amp;path=wizard&amp;text=построение+графиков+функций+10+класс+мордкович</w:t>
        </w:r>
      </w:hyperlink>
    </w:p>
    <w:p w:rsidR="002C0A08" w:rsidRDefault="002C0A08" w:rsidP="002C0A08">
      <w:pPr>
        <w:rPr>
          <w:b/>
          <w:i/>
          <w:sz w:val="32"/>
          <w:szCs w:val="32"/>
        </w:rPr>
      </w:pPr>
    </w:p>
    <w:p w:rsidR="002C0A08" w:rsidRDefault="002C0A08" w:rsidP="002C0A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 теперь прочитайте теоретический материал</w:t>
      </w:r>
    </w:p>
    <w:p w:rsidR="002C0A08" w:rsidRPr="00EF7FDE" w:rsidRDefault="002C0A08" w:rsidP="002C0A08">
      <w:pPr>
        <w:shd w:val="clear" w:color="auto" w:fill="FFFFFF"/>
        <w:spacing w:before="225" w:after="375" w:line="630" w:lineRule="atLeast"/>
        <w:jc w:val="center"/>
        <w:outlineLvl w:val="1"/>
        <w:rPr>
          <w:rFonts w:ascii="Verdana" w:eastAsia="Times New Roman" w:hAnsi="Verdana" w:cs="Times New Roman"/>
          <w:b/>
          <w:bCs/>
          <w:color w:val="575757"/>
          <w:sz w:val="23"/>
          <w:szCs w:val="23"/>
          <w:lang w:eastAsia="ru-RU"/>
        </w:rPr>
      </w:pPr>
      <w:r w:rsidRPr="00EF7FDE">
        <w:rPr>
          <w:rFonts w:ascii="Verdana" w:eastAsia="Times New Roman" w:hAnsi="Verdana" w:cs="Times New Roman"/>
          <w:b/>
          <w:bCs/>
          <w:color w:val="575757"/>
          <w:sz w:val="23"/>
          <w:szCs w:val="23"/>
          <w:shd w:val="clear" w:color="auto" w:fill="FFFFFF"/>
          <w:lang w:eastAsia="ru-RU"/>
        </w:rPr>
        <w:t>Общая схема исследования</w:t>
      </w:r>
    </w:p>
    <w:p w:rsidR="002C0A08" w:rsidRPr="00EF7FDE" w:rsidRDefault="002C0A08" w:rsidP="002C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4B212" wp14:editId="11903B54">
            <wp:extent cx="2095500" cy="2095500"/>
            <wp:effectExtent l="0" t="0" r="0" b="0"/>
            <wp:docPr id="3" name="Рисунок 3" descr="график функции с точками и асимпт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рафик функции с точками и асимпто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08" w:rsidRPr="00EF7FDE" w:rsidRDefault="002C0A08" w:rsidP="002C0A08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b/>
          <w:bCs/>
          <w:color w:val="575757"/>
          <w:sz w:val="18"/>
          <w:szCs w:val="18"/>
          <w:lang w:eastAsia="ru-RU"/>
        </w:rPr>
        <w:t>Для чего нужно</w:t>
      </w:r>
      <w:r w:rsidRPr="00EF7FDE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 это исследование, спросите вы, если есть множество сервисов, которые построят </w:t>
      </w:r>
      <w:hyperlink r:id="rId7" w:anchor="4" w:history="1">
        <w:r w:rsidRPr="00EF7FDE">
          <w:rPr>
            <w:rFonts w:ascii="Verdana" w:eastAsia="Times New Roman" w:hAnsi="Verdana" w:cs="Times New Roman"/>
            <w:color w:val="4F4F4F"/>
            <w:sz w:val="18"/>
            <w:szCs w:val="18"/>
            <w:u w:val="single"/>
            <w:lang w:eastAsia="ru-RU"/>
          </w:rPr>
          <w:t>график онлайн</w:t>
        </w:r>
      </w:hyperlink>
      <w:r w:rsidRPr="00EF7FDE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 для самых замудренных функций? Для того, чтобы узнать свойства и особенности данной функции: как ведет себя на бесконечности, насколько быстро меняет знак, как плавно или резко возрастает или убывает, куда направлены "горбы" выпуклости, где не определены значения и т.п.</w:t>
      </w:r>
    </w:p>
    <w:p w:rsidR="002C0A08" w:rsidRPr="00EF7FDE" w:rsidRDefault="002C0A08" w:rsidP="002C0A08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А уже на основании этих "особенностей" и строится макет графика - картинка, которая на самом-то деле вторична (хотя в учебных целях важна и подтверждает правильность вашего решения).</w:t>
      </w:r>
    </w:p>
    <w:p w:rsidR="002C0A08" w:rsidRPr="00EF7FDE" w:rsidRDefault="002C0A08" w:rsidP="002C0A08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Начнем, конечно же, с </w:t>
      </w:r>
      <w:r w:rsidRPr="00EF7FDE">
        <w:rPr>
          <w:rFonts w:ascii="Verdana" w:eastAsia="Times New Roman" w:hAnsi="Verdana" w:cs="Times New Roman"/>
          <w:b/>
          <w:bCs/>
          <w:color w:val="575757"/>
          <w:sz w:val="18"/>
          <w:szCs w:val="18"/>
          <w:lang w:eastAsia="ru-RU"/>
        </w:rPr>
        <w:t>плана</w:t>
      </w:r>
      <w:r w:rsidRPr="00EF7FDE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. Исследование функции - </w:t>
      </w:r>
      <w:r w:rsidRPr="00EF7FDE">
        <w:rPr>
          <w:rFonts w:ascii="Verdana" w:eastAsia="Times New Roman" w:hAnsi="Verdana" w:cs="Times New Roman"/>
          <w:b/>
          <w:bCs/>
          <w:color w:val="575757"/>
          <w:sz w:val="18"/>
          <w:szCs w:val="18"/>
          <w:lang w:eastAsia="ru-RU"/>
        </w:rPr>
        <w:t>объемная задача</w:t>
      </w:r>
      <w:r w:rsidRPr="00EF7FDE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> (пожалуй, самая объемн</w:t>
      </w:r>
      <w:r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 xml:space="preserve">ая из традиционного курса </w:t>
      </w:r>
      <w:r w:rsidRPr="00EF7FDE"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  <w:t xml:space="preserve"> математики, обычно от 2 до 4 страниц с учетом чертежа), поэтому, чтобы не забыть, что в каком порядке делать, следуем пунктам, описанным ниже.</w:t>
      </w:r>
    </w:p>
    <w:p w:rsidR="002C0A08" w:rsidRPr="00EF7FDE" w:rsidRDefault="002C0A08" w:rsidP="002C0A08">
      <w:pPr>
        <w:shd w:val="clear" w:color="auto" w:fill="FFFFFF"/>
        <w:spacing w:after="15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575757"/>
          <w:sz w:val="20"/>
          <w:szCs w:val="20"/>
          <w:lang w:eastAsia="ru-RU"/>
        </w:rPr>
      </w:pPr>
      <w:r w:rsidRPr="00EF7FDE">
        <w:rPr>
          <w:rFonts w:ascii="Verdana" w:eastAsia="Times New Roman" w:hAnsi="Verdana" w:cs="Times New Roman"/>
          <w:b/>
          <w:bCs/>
          <w:color w:val="575757"/>
          <w:sz w:val="20"/>
          <w:szCs w:val="20"/>
          <w:lang w:eastAsia="ru-RU"/>
        </w:rPr>
        <w:t>Алгоритм</w:t>
      </w:r>
    </w:p>
    <w:p w:rsidR="002C0A08" w:rsidRPr="00EF7FDE" w:rsidRDefault="002C0A08" w:rsidP="002C0A0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Найти область определения. Выделить особые точки (точки разрыва).</w:t>
      </w:r>
    </w:p>
    <w:p w:rsidR="002C0A08" w:rsidRPr="00EF7FDE" w:rsidRDefault="002C0A08" w:rsidP="002C0A0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Проверить наличие вертикальных асимптот в точках разрыва и на границах области определения.</w:t>
      </w:r>
    </w:p>
    <w:p w:rsidR="002C0A08" w:rsidRPr="00EF7FDE" w:rsidRDefault="002C0A08" w:rsidP="002C0A0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Найти точки пересечения с осями координат.</w:t>
      </w:r>
    </w:p>
    <w:p w:rsidR="002C0A08" w:rsidRPr="00EF7FDE" w:rsidRDefault="002C0A08" w:rsidP="002C0A0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Установить, является ли функция чётной или нечётной.</w:t>
      </w:r>
    </w:p>
    <w:p w:rsidR="002C0A08" w:rsidRPr="00EF7FDE" w:rsidRDefault="002C0A08" w:rsidP="002C0A0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Определить, является ли функция периодической или нет (только для тригонометрических функций).</w:t>
      </w:r>
    </w:p>
    <w:p w:rsidR="002C0A08" w:rsidRPr="00EF7FDE" w:rsidRDefault="002C0A08" w:rsidP="002C0A0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Найти точки экстремума и интервалы монотонности.</w:t>
      </w:r>
    </w:p>
    <w:p w:rsidR="002C0A08" w:rsidRPr="00EF7FDE" w:rsidRDefault="002C0A08" w:rsidP="002C0A0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Найти точки перегиба и интервалы выпуклости-вогнутости.</w:t>
      </w:r>
    </w:p>
    <w:p w:rsidR="002C0A08" w:rsidRPr="00EF7FDE" w:rsidRDefault="002C0A08" w:rsidP="002C0A0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Найти наклонные асимптоты. Исследовать поведение на бесконечности.</w:t>
      </w:r>
    </w:p>
    <w:p w:rsidR="002C0A08" w:rsidRPr="00EF7FDE" w:rsidRDefault="002C0A08" w:rsidP="002C0A0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Выбрать дополнительные точки и вычислить их координаты.</w:t>
      </w:r>
    </w:p>
    <w:p w:rsidR="002C0A08" w:rsidRPr="00EF7FDE" w:rsidRDefault="002C0A08" w:rsidP="002C0A0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EF7FDE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Построить график и асимптоты.</w:t>
      </w:r>
    </w:p>
    <w:p w:rsidR="002C0A08" w:rsidRDefault="002C0A08" w:rsidP="002C0A08">
      <w:pPr>
        <w:rPr>
          <w:b/>
          <w:i/>
          <w:sz w:val="32"/>
          <w:szCs w:val="32"/>
        </w:rPr>
      </w:pPr>
    </w:p>
    <w:p w:rsidR="002C0A08" w:rsidRPr="00F171F8" w:rsidRDefault="002C0A08" w:rsidP="002C0A08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</w:p>
    <w:p w:rsidR="002C0A08" w:rsidRDefault="002C0A08" w:rsidP="002C0A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Д/З: </w:t>
      </w:r>
    </w:p>
    <w:p w:rsidR="002C0A08" w:rsidRDefault="002C0A08" w:rsidP="002C0A08">
      <w:pPr>
        <w:rPr>
          <w:b/>
          <w:i/>
          <w:sz w:val="32"/>
          <w:szCs w:val="32"/>
        </w:rPr>
      </w:pPr>
      <w:hyperlink r:id="rId8" w:history="1">
        <w:r w:rsidRPr="00D83228">
          <w:rPr>
            <w:rStyle w:val="a3"/>
            <w:b/>
            <w:i/>
            <w:sz w:val="32"/>
            <w:szCs w:val="32"/>
          </w:rPr>
          <w:t>https://edu.skysmart.ru/student/kenubikule</w:t>
        </w:r>
      </w:hyperlink>
    </w:p>
    <w:p w:rsidR="002C0A08" w:rsidRDefault="002C0A08" w:rsidP="002C0A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выполнить до 21.00 26 мая 2020г. </w:t>
      </w:r>
    </w:p>
    <w:p w:rsidR="002C0A08" w:rsidRDefault="002C0A08" w:rsidP="002C0A08">
      <w:pPr>
        <w:rPr>
          <w:b/>
          <w:i/>
          <w:sz w:val="32"/>
          <w:szCs w:val="32"/>
        </w:rPr>
      </w:pPr>
    </w:p>
    <w:p w:rsidR="008E530C" w:rsidRDefault="008E530C"/>
    <w:sectPr w:rsidR="008E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FAD"/>
    <w:multiLevelType w:val="multilevel"/>
    <w:tmpl w:val="8D8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B7A16"/>
    <w:multiLevelType w:val="hybridMultilevel"/>
    <w:tmpl w:val="EBB41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F1532"/>
    <w:multiLevelType w:val="hybridMultilevel"/>
    <w:tmpl w:val="E9A4D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41AE8"/>
    <w:multiLevelType w:val="hybridMultilevel"/>
    <w:tmpl w:val="DCFA0DE2"/>
    <w:lvl w:ilvl="0" w:tplc="C3701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6B"/>
    <w:rsid w:val="00172CF5"/>
    <w:rsid w:val="001C3688"/>
    <w:rsid w:val="0020396F"/>
    <w:rsid w:val="00237436"/>
    <w:rsid w:val="002912F4"/>
    <w:rsid w:val="002C0A08"/>
    <w:rsid w:val="003E45AC"/>
    <w:rsid w:val="003E7D5C"/>
    <w:rsid w:val="0040793C"/>
    <w:rsid w:val="004142F0"/>
    <w:rsid w:val="0042097F"/>
    <w:rsid w:val="00463EEE"/>
    <w:rsid w:val="004812AB"/>
    <w:rsid w:val="004E7F01"/>
    <w:rsid w:val="00522EAF"/>
    <w:rsid w:val="005813A9"/>
    <w:rsid w:val="005C78D6"/>
    <w:rsid w:val="00635BD0"/>
    <w:rsid w:val="006E6B96"/>
    <w:rsid w:val="007703CB"/>
    <w:rsid w:val="007A446B"/>
    <w:rsid w:val="00836E77"/>
    <w:rsid w:val="008C3504"/>
    <w:rsid w:val="008E530C"/>
    <w:rsid w:val="00962456"/>
    <w:rsid w:val="0097410B"/>
    <w:rsid w:val="009E640D"/>
    <w:rsid w:val="00AE0354"/>
    <w:rsid w:val="00B01B60"/>
    <w:rsid w:val="00B4513C"/>
    <w:rsid w:val="00B92C6C"/>
    <w:rsid w:val="00BC6452"/>
    <w:rsid w:val="00C12332"/>
    <w:rsid w:val="00D32283"/>
    <w:rsid w:val="00D4740C"/>
    <w:rsid w:val="00E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B05F"/>
  <w15:chartTrackingRefBased/>
  <w15:docId w15:val="{D2B436E1-1D4D-4907-AA94-9CBAF4D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45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1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8D6"/>
    <w:rPr>
      <w:b/>
      <w:bCs/>
    </w:rPr>
  </w:style>
  <w:style w:type="paragraph" w:styleId="a6">
    <w:name w:val="List Paragraph"/>
    <w:basedOn w:val="a"/>
    <w:uiPriority w:val="34"/>
    <w:qFormat/>
    <w:rsid w:val="0097410B"/>
    <w:pPr>
      <w:spacing w:line="254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1C3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6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12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kenubik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buro.ru/ex_ma.php?p1=mais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ndex.ru/video/preview/?filmId=8657020268256368347&amp;parent-reqid=1590330640413320-1686036058196327998900246-production-app-host-vla-web-yp-160&amp;path=wizard&amp;text=&#1087;&#1086;&#1089;&#1090;&#1088;&#1086;&#1077;&#1085;&#1080;&#1077;+&#1075;&#1088;&#1072;&#1092;&#1080;&#1082;&#1086;&#1074;+&#1092;&#1091;&#1085;&#1082;&#1094;&#1080;&#1081;+10+&#1082;&#1083;&#1072;&#1089;&#1089;+&#1084;&#1086;&#1088;&#1076;&#1082;&#1086;&#1074;&#1080;&#1095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68</cp:revision>
  <dcterms:created xsi:type="dcterms:W3CDTF">2020-04-12T19:39:00Z</dcterms:created>
  <dcterms:modified xsi:type="dcterms:W3CDTF">2020-05-24T14:54:00Z</dcterms:modified>
</cp:coreProperties>
</file>