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5C1C86" w:rsidRDefault="005C1C86" w:rsidP="005C1C86">
      <w:pPr>
        <w:spacing w:line="360" w:lineRule="auto"/>
        <w:rPr>
          <w:rFonts w:ascii="Times New Roman" w:hAnsi="Times New Roman" w:cs="Times New Roman"/>
          <w:sz w:val="28"/>
        </w:rPr>
      </w:pPr>
      <w:r w:rsidRPr="005C1C86">
        <w:rPr>
          <w:rFonts w:ascii="Times New Roman" w:hAnsi="Times New Roman" w:cs="Times New Roman"/>
          <w:sz w:val="28"/>
        </w:rPr>
        <w:t xml:space="preserve">21 мая  </w:t>
      </w:r>
    </w:p>
    <w:p w:rsidR="005C1C86" w:rsidRPr="005C1C86" w:rsidRDefault="005C1C86" w:rsidP="005C1C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C1C86">
        <w:rPr>
          <w:rFonts w:ascii="Times New Roman" w:hAnsi="Times New Roman" w:cs="Times New Roman"/>
          <w:sz w:val="28"/>
        </w:rPr>
        <w:t>Доброе утро!</w:t>
      </w:r>
    </w:p>
    <w:p w:rsidR="005C1C86" w:rsidRPr="005C1C86" w:rsidRDefault="005C1C86" w:rsidP="005C1C8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C1C86">
        <w:rPr>
          <w:rFonts w:ascii="Times New Roman" w:hAnsi="Times New Roman" w:cs="Times New Roman"/>
          <w:sz w:val="28"/>
        </w:rPr>
        <w:t>Обратитесь к учебнику на странице 218. Перед вами параграф 49. Повторение темы «Способы передачи чужой речи». Выполните задания 1 и 2. Успехов!</w:t>
      </w:r>
    </w:p>
    <w:sectPr w:rsidR="005C1C86" w:rsidRPr="005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5E"/>
    <w:rsid w:val="00404807"/>
    <w:rsid w:val="005C025E"/>
    <w:rsid w:val="005C1C86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BCA0-22E2-40E6-9487-C97C91A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2020-05-21T05:58:00Z</dcterms:created>
  <dcterms:modified xsi:type="dcterms:W3CDTF">2020-05-21T06:00:00Z</dcterms:modified>
</cp:coreProperties>
</file>