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4C" w:rsidRPr="00CC7031" w:rsidRDefault="002F3935" w:rsidP="002F3935">
      <w:pPr>
        <w:spacing w:line="276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6"/>
          <w:szCs w:val="26"/>
        </w:rPr>
        <w:t>З</w:t>
      </w:r>
      <w:r w:rsidR="00847E4C">
        <w:rPr>
          <w:rFonts w:cs="Times New Roman"/>
          <w:b/>
          <w:color w:val="000000"/>
          <w:sz w:val="26"/>
          <w:szCs w:val="26"/>
        </w:rPr>
        <w:t>адание №28</w:t>
      </w:r>
    </w:p>
    <w:p w:rsidR="002F3935" w:rsidRPr="00765FAC" w:rsidRDefault="002F3935" w:rsidP="002F3935">
      <w:pPr>
        <w:pStyle w:val="a4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color w:val="000000"/>
          <w:sz w:val="28"/>
          <w:szCs w:val="28"/>
        </w:rPr>
      </w:pPr>
      <w:r w:rsidRPr="00765FAC">
        <w:rPr>
          <w:b/>
          <w:color w:val="000000"/>
          <w:sz w:val="28"/>
          <w:szCs w:val="28"/>
        </w:rPr>
        <w:t xml:space="preserve">ВИДЕОРОЛИК </w:t>
      </w:r>
    </w:p>
    <w:p w:rsidR="002F3935" w:rsidRDefault="002F3935" w:rsidP="002F3935">
      <w:pPr>
        <w:pStyle w:val="a4"/>
        <w:shd w:val="clear" w:color="auto" w:fill="FFFFFF"/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</w:p>
    <w:p w:rsidR="002F3935" w:rsidRDefault="002F3935" w:rsidP="002F3935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Рекомендую </w:t>
      </w:r>
      <w:r>
        <w:rPr>
          <w:color w:val="000000"/>
          <w:sz w:val="28"/>
          <w:szCs w:val="28"/>
        </w:rPr>
        <w:t xml:space="preserve">просмотреть видеоролик с разбором задания: </w:t>
      </w:r>
      <w:r w:rsidRPr="00066AC9">
        <w:t xml:space="preserve"> </w:t>
      </w:r>
      <w:r w:rsidRPr="002F3935">
        <w:rPr>
          <w:color w:val="000000"/>
          <w:sz w:val="28"/>
          <w:szCs w:val="28"/>
        </w:rPr>
        <w:t>https://www.youtube.com/watch?v=DdSuSACk0Uo</w:t>
      </w:r>
    </w:p>
    <w:p w:rsidR="00CC7031" w:rsidRPr="00CC7031" w:rsidRDefault="00847E4C" w:rsidP="00CC7031">
      <w:pPr>
        <w:spacing w:line="276" w:lineRule="auto"/>
        <w:ind w:firstLine="567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br/>
      </w:r>
      <w:r w:rsidR="00CC7031" w:rsidRPr="00CC7031">
        <w:rPr>
          <w:rFonts w:cs="Times New Roman"/>
          <w:b/>
          <w:color w:val="000000"/>
          <w:sz w:val="26"/>
          <w:szCs w:val="26"/>
        </w:rPr>
        <w:t>Критерии оценки задания №28</w:t>
      </w:r>
    </w:p>
    <w:p w:rsidR="00CC7031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 xml:space="preserve">На первый взгляд ничего не поменялось – в этом году ученики увидят такую же формулировку задания №28, что и прежде. Однако </w:t>
      </w:r>
      <w:r w:rsidRPr="00CC7031">
        <w:rPr>
          <w:rFonts w:cs="Times New Roman"/>
          <w:b/>
          <w:i/>
          <w:color w:val="000000"/>
          <w:sz w:val="26"/>
          <w:szCs w:val="26"/>
        </w:rPr>
        <w:t>изменились критерии оценки</w:t>
      </w:r>
      <w:r w:rsidRPr="00CC7031">
        <w:rPr>
          <w:rFonts w:cs="Times New Roman"/>
          <w:color w:val="000000"/>
          <w:sz w:val="26"/>
          <w:szCs w:val="26"/>
        </w:rPr>
        <w:t xml:space="preserve"> – они стали конкретнее и строже. Количество максимальных </w:t>
      </w:r>
      <w:r w:rsidRPr="00CC7031">
        <w:rPr>
          <w:rFonts w:cs="Times New Roman"/>
          <w:b/>
          <w:i/>
          <w:color w:val="000000"/>
          <w:sz w:val="26"/>
          <w:szCs w:val="26"/>
        </w:rPr>
        <w:t>баллов теперь 4 (раньше было 3),</w:t>
      </w:r>
      <w:r w:rsidRPr="00CC7031">
        <w:rPr>
          <w:rFonts w:cs="Times New Roman"/>
          <w:color w:val="000000"/>
          <w:sz w:val="26"/>
          <w:szCs w:val="26"/>
        </w:rPr>
        <w:t xml:space="preserve"> а вместо вычитания балла за ошибки будет практиковаться начисление баллов за отсутствие ошибок. </w:t>
      </w:r>
    </w:p>
    <w:p w:rsidR="00CC7031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 xml:space="preserve">Критерии изменились следующим образом: </w:t>
      </w:r>
    </w:p>
    <w:p w:rsidR="00CC7031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 xml:space="preserve">28.1: </w:t>
      </w:r>
      <w:r w:rsidRPr="00CC7031">
        <w:rPr>
          <w:rFonts w:cs="Times New Roman"/>
          <w:b/>
          <w:i/>
          <w:color w:val="000000"/>
          <w:sz w:val="26"/>
          <w:szCs w:val="26"/>
        </w:rPr>
        <w:t>попадание в обязательные пункты плана</w:t>
      </w:r>
      <w:r w:rsidRPr="00CC7031">
        <w:rPr>
          <w:rFonts w:cs="Times New Roman"/>
          <w:color w:val="000000"/>
          <w:sz w:val="26"/>
          <w:szCs w:val="26"/>
        </w:rPr>
        <w:t xml:space="preserve">. Этот критерий остался важнейшим. Если ученик не попал в обязательные пункты плана, выставляется 0 баллов за все задание. Однако появилась конкретизация в оценивании. Теперь указано, что один из обязательных пунктов должен быть детализирован в подпунктах, а другой может не быть детализирован или быть подпунктом. При полном попадании в обязательные пункты плана начисляется 2 балла. 1 балл ученик получает, если у него есть один раскрытый пункт или два нераскрытых пункта. </w:t>
      </w:r>
    </w:p>
    <w:p w:rsidR="00CC7031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 xml:space="preserve">28.2: </w:t>
      </w:r>
      <w:r w:rsidRPr="00CC7031">
        <w:rPr>
          <w:rFonts w:cs="Times New Roman"/>
          <w:b/>
          <w:i/>
          <w:color w:val="000000"/>
          <w:sz w:val="26"/>
          <w:szCs w:val="26"/>
        </w:rPr>
        <w:t>соблюдения плана сложного типа</w:t>
      </w:r>
      <w:r w:rsidRPr="00CC7031">
        <w:rPr>
          <w:rFonts w:cs="Times New Roman"/>
          <w:color w:val="000000"/>
          <w:sz w:val="26"/>
          <w:szCs w:val="26"/>
        </w:rPr>
        <w:t xml:space="preserve">. В этом критерии учитывается количество пунктов и их качество, степень раскрытия темы. Раньше баллы начислялись в зависимости от количества различных пунктов, теперь требования стали точнее. В плане должно быть не менее трех пунктов, два из которых детализированы – в любом другом случае по этому критерию начисляется 0 баллов. </w:t>
      </w:r>
    </w:p>
    <w:p w:rsidR="00CC7031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 xml:space="preserve">28.3: </w:t>
      </w:r>
      <w:r w:rsidRPr="00CC7031">
        <w:rPr>
          <w:rFonts w:cs="Times New Roman"/>
          <w:b/>
          <w:i/>
          <w:color w:val="000000"/>
          <w:sz w:val="26"/>
          <w:szCs w:val="26"/>
        </w:rPr>
        <w:t>корректность формулировок</w:t>
      </w:r>
      <w:r w:rsidRPr="00CC7031">
        <w:rPr>
          <w:rFonts w:cs="Times New Roman"/>
          <w:color w:val="000000"/>
          <w:sz w:val="26"/>
          <w:szCs w:val="26"/>
        </w:rPr>
        <w:t xml:space="preserve">. Балл по этому критерию теперь носит характер бонусного, и получить его можно только при отсутствии любых ошибок в любом месте при 1 балле по критериям 28.1 и 28.2. </w:t>
      </w:r>
    </w:p>
    <w:p w:rsidR="001265B9" w:rsidRDefault="00CC7031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  <w:r w:rsidRPr="00CC7031">
        <w:rPr>
          <w:rFonts w:cs="Times New Roman"/>
          <w:color w:val="000000"/>
          <w:sz w:val="26"/>
          <w:szCs w:val="26"/>
        </w:rPr>
        <w:t>Работая над этим заданием, важно учесть одно противоречие в системе оценки. В рекомендациях ФИПИ указано не засчитывать пункты плана, имеющие абстрактно-формальный характер. При этом в образце плана ФИПИ использована абстрактная формулировка «Понятие политической партии». Как бы то ни было, для получения высокого балла лучше избегать формулировок, которые не отражают специфику темы.</w:t>
      </w:r>
    </w:p>
    <w:p w:rsidR="002F3935" w:rsidRDefault="002F3935" w:rsidP="00CC7031">
      <w:pPr>
        <w:spacing w:line="276" w:lineRule="auto"/>
        <w:ind w:firstLine="567"/>
        <w:rPr>
          <w:rFonts w:cs="Times New Roman"/>
          <w:color w:val="000000"/>
          <w:sz w:val="26"/>
          <w:szCs w:val="26"/>
        </w:rPr>
      </w:pPr>
    </w:p>
    <w:p w:rsidR="002F3935" w:rsidRDefault="002F3935" w:rsidP="002F3935">
      <w:pPr>
        <w:pStyle w:val="Standard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B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F3935" w:rsidRPr="001768B7" w:rsidRDefault="002F3935" w:rsidP="002F3935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изученного материала, рекомендую решить задания, размещенные в сети интернет, перейдя по ссылке: </w:t>
      </w:r>
    </w:p>
    <w:p w:rsidR="002F3935" w:rsidRDefault="002F3935" w:rsidP="002F3935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35">
        <w:rPr>
          <w:rFonts w:ascii="Times New Roman" w:hAnsi="Times New Roman" w:cs="Times New Roman"/>
          <w:b/>
          <w:sz w:val="28"/>
          <w:szCs w:val="28"/>
        </w:rPr>
        <w:t>https://yandex.ru/tutor/subject/tag/problems/?ege_number_id=398&amp;tag_id=19</w:t>
      </w:r>
    </w:p>
    <w:p w:rsidR="002F3935" w:rsidRDefault="002F3935" w:rsidP="002F3935">
      <w:pPr>
        <w:pStyle w:val="Standard"/>
        <w:spacing w:after="0" w:line="240" w:lineRule="auto"/>
        <w:ind w:right="-1"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 при выполнении какого-либо задания, вы можете задать мне вопросы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2F3935" w:rsidSect="00CC703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7031"/>
    <w:rsid w:val="001265B9"/>
    <w:rsid w:val="00130166"/>
    <w:rsid w:val="002F3935"/>
    <w:rsid w:val="003D1413"/>
    <w:rsid w:val="00806D3E"/>
    <w:rsid w:val="00847E4C"/>
    <w:rsid w:val="00924446"/>
    <w:rsid w:val="00C34743"/>
    <w:rsid w:val="00C43567"/>
    <w:rsid w:val="00CC7031"/>
    <w:rsid w:val="00D03A93"/>
    <w:rsid w:val="00D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6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031"/>
    <w:rPr>
      <w:color w:val="0000FF"/>
      <w:u w:val="single"/>
    </w:rPr>
  </w:style>
  <w:style w:type="paragraph" w:customStyle="1" w:styleId="leftmargin">
    <w:name w:val="left_margin"/>
    <w:basedOn w:val="a"/>
    <w:rsid w:val="00CC703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C7031"/>
  </w:style>
  <w:style w:type="paragraph" w:styleId="a4">
    <w:name w:val="Normal (Web)"/>
    <w:basedOn w:val="a"/>
    <w:uiPriority w:val="99"/>
    <w:unhideWhenUsed/>
    <w:rsid w:val="00CC703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393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>Krokoz™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Ковеля</dc:creator>
  <cp:lastModifiedBy>Валерий Ковеля</cp:lastModifiedBy>
  <cp:revision>5</cp:revision>
  <dcterms:created xsi:type="dcterms:W3CDTF">2020-04-08T10:55:00Z</dcterms:created>
  <dcterms:modified xsi:type="dcterms:W3CDTF">2020-06-15T11:20:00Z</dcterms:modified>
</cp:coreProperties>
</file>