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1" w:rsidRPr="00994DFF" w:rsidRDefault="000651E1" w:rsidP="00065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651E1" w:rsidRPr="00994DFF" w:rsidRDefault="000651E1" w:rsidP="00065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FF">
        <w:rPr>
          <w:rFonts w:ascii="Times New Roman" w:hAnsi="Times New Roman" w:cs="Times New Roman"/>
          <w:sz w:val="24"/>
          <w:szCs w:val="24"/>
        </w:rPr>
        <w:t>«СРЕДНЯЯ ОБЩЕОБРАЗОВАТЕЛЬНАЯ ШКОЛА № 60» г. Брянска</w:t>
      </w:r>
    </w:p>
    <w:p w:rsidR="000651E1" w:rsidRDefault="000651E1" w:rsidP="000651E1"/>
    <w:tbl>
      <w:tblPr>
        <w:tblStyle w:val="a5"/>
        <w:tblW w:w="10774" w:type="dxa"/>
        <w:tblInd w:w="-34" w:type="dxa"/>
        <w:tblLook w:val="04A0"/>
      </w:tblPr>
      <w:tblGrid>
        <w:gridCol w:w="3403"/>
        <w:gridCol w:w="3686"/>
        <w:gridCol w:w="3685"/>
      </w:tblGrid>
      <w:tr w:rsidR="000651E1" w:rsidRPr="00994DFF" w:rsidTr="000651E1">
        <w:trPr>
          <w:trHeight w:val="1694"/>
        </w:trPr>
        <w:tc>
          <w:tcPr>
            <w:tcW w:w="3403" w:type="dxa"/>
          </w:tcPr>
          <w:p w:rsidR="000651E1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651E1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Директор МБОУ СОШ № 60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Грушенкова Н.М.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Приказ от 31.08.2023г. № 152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51E1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МБОУ СОШ № 60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/Оянен О.В./</w:t>
            </w:r>
          </w:p>
          <w:p w:rsidR="000651E1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30.08.2023г.</w:t>
            </w:r>
          </w:p>
        </w:tc>
        <w:tc>
          <w:tcPr>
            <w:tcW w:w="3685" w:type="dxa"/>
          </w:tcPr>
          <w:p w:rsidR="000651E1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на заседании МО начальных классов</w:t>
            </w: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E1" w:rsidRPr="00994DFF" w:rsidRDefault="000651E1" w:rsidP="00807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F">
              <w:rPr>
                <w:rFonts w:ascii="Times New Roman" w:hAnsi="Times New Roman" w:cs="Times New Roman"/>
                <w:sz w:val="24"/>
                <w:szCs w:val="24"/>
              </w:rPr>
              <w:t>Протокол от 29.08.2023г. № 1</w:t>
            </w:r>
          </w:p>
        </w:tc>
      </w:tr>
    </w:tbl>
    <w:p w:rsidR="000651E1" w:rsidRDefault="000651E1" w:rsidP="000651E1"/>
    <w:p w:rsidR="000651E1" w:rsidRPr="001F65E4" w:rsidRDefault="000651E1" w:rsidP="000651E1"/>
    <w:p w:rsidR="000651E1" w:rsidRPr="001F65E4" w:rsidRDefault="000651E1" w:rsidP="000651E1"/>
    <w:p w:rsidR="000651E1" w:rsidRDefault="000651E1" w:rsidP="000651E1"/>
    <w:p w:rsidR="000651E1" w:rsidRPr="00BD7E3A" w:rsidRDefault="000651E1" w:rsidP="000651E1">
      <w:pPr>
        <w:spacing w:after="0" w:line="408" w:lineRule="auto"/>
        <w:ind w:left="120"/>
        <w:jc w:val="center"/>
        <w:rPr>
          <w:b/>
          <w:sz w:val="36"/>
          <w:szCs w:val="36"/>
        </w:rPr>
      </w:pPr>
      <w:r w:rsidRPr="00BD7E3A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0651E1" w:rsidRPr="00BD7E3A" w:rsidRDefault="000651E1" w:rsidP="000651E1">
      <w:pPr>
        <w:spacing w:after="0" w:line="408" w:lineRule="auto"/>
        <w:ind w:left="120"/>
        <w:jc w:val="center"/>
        <w:rPr>
          <w:b/>
          <w:sz w:val="36"/>
          <w:szCs w:val="36"/>
        </w:rPr>
      </w:pPr>
      <w:r w:rsidRPr="00BD7E3A">
        <w:rPr>
          <w:rFonts w:ascii="Times New Roman" w:hAnsi="Times New Roman"/>
          <w:b/>
          <w:color w:val="000000"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color w:val="000000"/>
          <w:sz w:val="36"/>
          <w:szCs w:val="36"/>
        </w:rPr>
        <w:t>Математика</w:t>
      </w:r>
      <w:r w:rsidRPr="00BD7E3A">
        <w:rPr>
          <w:rFonts w:ascii="Times New Roman" w:hAnsi="Times New Roman"/>
          <w:b/>
          <w:color w:val="000000"/>
          <w:sz w:val="36"/>
          <w:szCs w:val="36"/>
        </w:rPr>
        <w:t>»</w:t>
      </w:r>
    </w:p>
    <w:p w:rsidR="000651E1" w:rsidRPr="00BD7E3A" w:rsidRDefault="000651E1" w:rsidP="000651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D7E3A">
        <w:rPr>
          <w:rFonts w:ascii="Times New Roman" w:hAnsi="Times New Roman"/>
          <w:b/>
          <w:color w:val="000000"/>
          <w:sz w:val="36"/>
          <w:szCs w:val="36"/>
        </w:rPr>
        <w:t xml:space="preserve">для начального общего образования </w:t>
      </w:r>
    </w:p>
    <w:p w:rsidR="000651E1" w:rsidRPr="00BD7E3A" w:rsidRDefault="000651E1" w:rsidP="000651E1">
      <w:pPr>
        <w:spacing w:after="0" w:line="408" w:lineRule="auto"/>
        <w:ind w:left="120"/>
        <w:jc w:val="center"/>
        <w:rPr>
          <w:b/>
          <w:sz w:val="36"/>
          <w:szCs w:val="36"/>
        </w:rPr>
      </w:pPr>
      <w:r w:rsidRPr="00BD7E3A">
        <w:rPr>
          <w:rFonts w:ascii="Times New Roman" w:hAnsi="Times New Roman"/>
          <w:b/>
          <w:color w:val="000000"/>
          <w:sz w:val="36"/>
          <w:szCs w:val="36"/>
        </w:rPr>
        <w:t>Срок освоения: 1 год (1класс)</w:t>
      </w:r>
    </w:p>
    <w:p w:rsidR="000651E1" w:rsidRDefault="000651E1" w:rsidP="000651E1"/>
    <w:p w:rsidR="000651E1" w:rsidRPr="001F65E4" w:rsidRDefault="000651E1" w:rsidP="000651E1">
      <w:pPr>
        <w:jc w:val="right"/>
      </w:pP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</w:t>
      </w:r>
      <w:r w:rsidRPr="00994DFF">
        <w:rPr>
          <w:rFonts w:ascii="Times New Roman" w:hAnsi="Times New Roman" w:cs="Times New Roman"/>
          <w:sz w:val="28"/>
          <w:szCs w:val="28"/>
        </w:rPr>
        <w:t>оставители: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>Дивненко М.В.</w:t>
      </w:r>
      <w:r>
        <w:rPr>
          <w:rFonts w:ascii="Times New Roman" w:hAnsi="Times New Roman" w:cs="Times New Roman"/>
          <w:sz w:val="28"/>
          <w:szCs w:val="28"/>
        </w:rPr>
        <w:t xml:space="preserve"> (учитель начальных классов)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>Осипчук Л.В.</w:t>
      </w:r>
      <w:r w:rsidRPr="000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начальных классов)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>Энтина В. В.</w:t>
      </w:r>
      <w:r w:rsidRPr="000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начальных классов)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>Пузиевская Н.В.</w:t>
      </w:r>
      <w:r w:rsidRPr="000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начальных классов)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>Рогачёва Н.В.</w:t>
      </w:r>
      <w:r w:rsidRPr="000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начальных классов)</w:t>
      </w:r>
    </w:p>
    <w:p w:rsidR="000651E1" w:rsidRDefault="000651E1" w:rsidP="000651E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FF">
        <w:rPr>
          <w:rFonts w:ascii="Times New Roman" w:hAnsi="Times New Roman" w:cs="Times New Roman"/>
          <w:sz w:val="28"/>
          <w:szCs w:val="28"/>
        </w:rPr>
        <w:t>Терганова О.Н.</w:t>
      </w:r>
      <w:r w:rsidRPr="000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начальных классов)</w:t>
      </w:r>
    </w:p>
    <w:p w:rsidR="000651E1" w:rsidRPr="001F65E4" w:rsidRDefault="000651E1" w:rsidP="000651E1">
      <w:pPr>
        <w:jc w:val="right"/>
      </w:pPr>
    </w:p>
    <w:p w:rsidR="000651E1" w:rsidRDefault="000651E1" w:rsidP="000651E1"/>
    <w:p w:rsidR="000651E1" w:rsidRDefault="000651E1" w:rsidP="000651E1"/>
    <w:p w:rsidR="000651E1" w:rsidRDefault="000651E1" w:rsidP="000651E1"/>
    <w:p w:rsidR="000651E1" w:rsidRDefault="000651E1" w:rsidP="000651E1"/>
    <w:p w:rsidR="000651E1" w:rsidRPr="001F65E4" w:rsidRDefault="000651E1" w:rsidP="000651E1"/>
    <w:p w:rsidR="000651E1" w:rsidRDefault="000651E1" w:rsidP="000651E1">
      <w:pPr>
        <w:tabs>
          <w:tab w:val="left" w:pos="3094"/>
        </w:tabs>
        <w:jc w:val="center"/>
      </w:pPr>
      <w:r w:rsidRPr="00994DFF">
        <w:rPr>
          <w:rFonts w:ascii="Times New Roman" w:hAnsi="Times New Roman" w:cs="Times New Roman"/>
          <w:sz w:val="28"/>
          <w:szCs w:val="28"/>
        </w:rPr>
        <w:t>Брянск-2023</w:t>
      </w:r>
    </w:p>
    <w:p w:rsidR="008015D0" w:rsidRDefault="008015D0" w:rsidP="00633C91">
      <w:pPr>
        <w:pStyle w:val="a3"/>
        <w:spacing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:rsidR="007D656E" w:rsidRPr="00293046" w:rsidRDefault="008015D0" w:rsidP="007D656E">
      <w:pPr>
        <w:pStyle w:val="a3"/>
        <w:spacing w:before="0" w:after="0" w:afterAutospacing="0"/>
        <w:ind w:firstLine="567"/>
        <w:jc w:val="both"/>
      </w:pPr>
      <w:r w:rsidRPr="00293046"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r w:rsidR="007D656E" w:rsidRPr="007D656E">
        <w:t xml:space="preserve"> </w:t>
      </w:r>
    </w:p>
    <w:p w:rsidR="007D656E" w:rsidRPr="00293046" w:rsidRDefault="007D656E" w:rsidP="007D656E">
      <w:pPr>
        <w:shd w:val="clear" w:color="auto" w:fill="FFFFFF" w:themeFill="background1"/>
        <w:tabs>
          <w:tab w:val="left" w:pos="1160"/>
          <w:tab w:val="left" w:pos="9923"/>
          <w:tab w:val="left" w:pos="10064"/>
        </w:tabs>
        <w:spacing w:line="240" w:lineRule="auto"/>
        <w:ind w:firstLine="11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04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293046">
        <w:rPr>
          <w:rFonts w:ascii="Times New Roman" w:hAnsi="Times New Roman" w:cs="Times New Roman"/>
          <w:b/>
          <w:sz w:val="24"/>
          <w:szCs w:val="24"/>
        </w:rPr>
        <w:t>с учетом целевых приоритетов Программы     воспитания</w:t>
      </w:r>
      <w:r w:rsidRPr="00293046">
        <w:rPr>
          <w:rFonts w:ascii="Times New Roman" w:hAnsi="Times New Roman" w:cs="Times New Roman"/>
          <w:sz w:val="24"/>
          <w:szCs w:val="24"/>
        </w:rPr>
        <w:t xml:space="preserve"> МБОУ СОШ № 60 г. Брянска. </w:t>
      </w:r>
      <w:r w:rsidRPr="00293046">
        <w:rPr>
          <w:rFonts w:ascii="Times New Roman" w:hAnsi="Times New Roman" w:cs="Times New Roman"/>
          <w:bCs/>
          <w:iCs/>
          <w:sz w:val="24"/>
          <w:szCs w:val="24"/>
        </w:rPr>
        <w:t xml:space="preserve">на уровне </w:t>
      </w:r>
      <w:r w:rsidRPr="00293046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начального  образования</w:t>
      </w:r>
      <w:r w:rsidRPr="00293046">
        <w:rPr>
          <w:rFonts w:ascii="Times New Roman" w:hAnsi="Times New Roman" w:cs="Times New Roman"/>
          <w:bCs/>
          <w:iCs/>
          <w:sz w:val="24"/>
          <w:szCs w:val="24"/>
        </w:rPr>
        <w:t>, а именно:</w:t>
      </w:r>
    </w:p>
    <w:p w:rsidR="007D656E" w:rsidRPr="00293046" w:rsidRDefault="007D656E" w:rsidP="007D656E">
      <w:pPr>
        <w:pStyle w:val="Default"/>
      </w:pPr>
      <w:r w:rsidRPr="00293046">
        <w:rPr>
          <w:b/>
        </w:rPr>
        <w:t>1-</w:t>
      </w:r>
      <w:r w:rsidRPr="00293046"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D656E" w:rsidRPr="00293046" w:rsidRDefault="007D656E" w:rsidP="007D656E">
      <w:pPr>
        <w:pStyle w:val="Default"/>
        <w:ind w:firstLine="709"/>
        <w:rPr>
          <w:bCs/>
          <w:i/>
          <w:iCs/>
        </w:rPr>
      </w:pPr>
    </w:p>
    <w:p w:rsidR="007D656E" w:rsidRPr="00293046" w:rsidRDefault="007D656E" w:rsidP="007D656E">
      <w:pPr>
        <w:tabs>
          <w:tab w:val="left" w:pos="1177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2-</w:t>
      </w:r>
      <w:r w:rsidRPr="00293046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7D656E" w:rsidRPr="00293046" w:rsidRDefault="007D656E" w:rsidP="007D656E">
      <w:pPr>
        <w:tabs>
          <w:tab w:val="left" w:pos="1148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3-</w:t>
      </w:r>
      <w:r w:rsidRPr="00293046">
        <w:rPr>
          <w:rFonts w:ascii="Times New Roman" w:hAnsi="Times New Roman" w:cs="Times New Roman"/>
          <w:sz w:val="24"/>
          <w:szCs w:val="24"/>
        </w:rPr>
        <w:t xml:space="preserve"> знать и любить </w:t>
      </w:r>
    </w:p>
    <w:p w:rsidR="007D656E" w:rsidRPr="00293046" w:rsidRDefault="007D656E" w:rsidP="007D656E">
      <w:pPr>
        <w:tabs>
          <w:tab w:val="left" w:pos="1148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sz w:val="24"/>
          <w:szCs w:val="24"/>
        </w:rPr>
        <w:t>питомцах и, по возможности, о бездомных животных в своем дворе; подкармливать свою Родину – свой родной дом, двор, улицу, город, свою страну;</w:t>
      </w:r>
    </w:p>
    <w:p w:rsidR="007D656E" w:rsidRPr="00293046" w:rsidRDefault="007D656E" w:rsidP="007D656E">
      <w:pPr>
        <w:tabs>
          <w:tab w:val="left" w:pos="1148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4</w:t>
      </w:r>
      <w:r w:rsidRPr="00293046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птиц в морозные зимы; не засорять бытовым мусором улицы, леса, водоёмы);</w:t>
      </w:r>
    </w:p>
    <w:p w:rsidR="007D656E" w:rsidRPr="00293046" w:rsidRDefault="007D656E" w:rsidP="007D656E">
      <w:pPr>
        <w:tabs>
          <w:tab w:val="left" w:pos="1153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5-</w:t>
      </w:r>
      <w:r w:rsidRPr="00293046">
        <w:rPr>
          <w:rFonts w:ascii="Times New Roman" w:hAnsi="Times New Roman" w:cs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7D656E" w:rsidRPr="00293046" w:rsidRDefault="007D656E" w:rsidP="007D656E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6-</w:t>
      </w:r>
      <w:r w:rsidRPr="00293046">
        <w:rPr>
          <w:rFonts w:ascii="Times New Roman" w:hAnsi="Times New Roman" w:cs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7D656E" w:rsidRPr="00293046" w:rsidRDefault="007D656E" w:rsidP="007D656E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Pr="00293046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7D656E" w:rsidRPr="00293046" w:rsidRDefault="007D656E" w:rsidP="007D656E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8-</w:t>
      </w:r>
      <w:r w:rsidRPr="00293046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7D656E" w:rsidRPr="00293046" w:rsidRDefault="007D656E" w:rsidP="007D656E">
      <w:pPr>
        <w:tabs>
          <w:tab w:val="left" w:pos="1196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9-</w:t>
      </w:r>
      <w:r w:rsidRPr="00293046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D656E" w:rsidRPr="00293046" w:rsidRDefault="007D656E" w:rsidP="007D656E">
      <w:pPr>
        <w:tabs>
          <w:tab w:val="left" w:pos="1196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b/>
          <w:sz w:val="24"/>
          <w:szCs w:val="24"/>
        </w:rPr>
        <w:t>10</w:t>
      </w:r>
      <w:r w:rsidRPr="00293046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 xml:space="preserve"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</w:t>
      </w:r>
      <w:r w:rsidRPr="00293046">
        <w:rPr>
          <w:b/>
        </w:rPr>
        <w:t>целей</w:t>
      </w:r>
      <w:r w:rsidRPr="00293046">
        <w:t>, а также целей воспитания: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293046">
        <w:rPr>
          <w:sz w:val="22"/>
          <w:szCs w:val="22"/>
        </w:rPr>
        <w:t>– </w:t>
      </w:r>
      <w:r w:rsidRPr="00293046">
        <w:t xml:space="preserve">целое», </w:t>
      </w:r>
      <w:r w:rsidRPr="00293046">
        <w:lastRenderedPageBreak/>
        <w:t>«больше</w:t>
      </w:r>
      <w:r w:rsidRPr="00293046">
        <w:rPr>
          <w:color w:val="333333"/>
          <w:shd w:val="clear" w:color="auto" w:fill="FFFFFF"/>
        </w:rPr>
        <w:t> </w:t>
      </w:r>
      <w:r w:rsidRPr="00293046">
        <w:rPr>
          <w:color w:val="333333"/>
          <w:sz w:val="22"/>
          <w:szCs w:val="22"/>
          <w:shd w:val="clear" w:color="auto" w:fill="FFFFFF"/>
        </w:rPr>
        <w:t>– </w:t>
      </w:r>
      <w:r w:rsidRPr="00293046">
        <w:t>меньше», «равно</w:t>
      </w:r>
      <w:r w:rsidRPr="00293046">
        <w:rPr>
          <w:color w:val="333333"/>
          <w:shd w:val="clear" w:color="auto" w:fill="FFFFFF"/>
        </w:rPr>
        <w:t> </w:t>
      </w:r>
      <w:r w:rsidRPr="00293046">
        <w:rPr>
          <w:color w:val="333333"/>
          <w:sz w:val="22"/>
          <w:szCs w:val="22"/>
          <w:shd w:val="clear" w:color="auto" w:fill="FFFFFF"/>
        </w:rPr>
        <w:t>– </w:t>
      </w:r>
      <w:r w:rsidRPr="00293046">
        <w:t>неравно», «порядок»), смысла арифметических действий, зависимостей (работа, движение, продолжительность события);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015D0" w:rsidRPr="00293046" w:rsidRDefault="008015D0" w:rsidP="008015D0">
      <w:pPr>
        <w:pStyle w:val="a3"/>
        <w:spacing w:before="0" w:after="0" w:afterAutospacing="0"/>
        <w:ind w:firstLine="567"/>
        <w:jc w:val="both"/>
      </w:pPr>
      <w:r w:rsidRPr="00293046"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F34AD6" w:rsidRPr="00293046" w:rsidRDefault="008015D0" w:rsidP="007D656E">
      <w:pPr>
        <w:pStyle w:val="a3"/>
        <w:spacing w:before="0" w:after="0" w:afterAutospacing="0"/>
        <w:ind w:firstLine="567"/>
        <w:jc w:val="both"/>
      </w:pPr>
      <w:r w:rsidRPr="00293046"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015D0" w:rsidRPr="00293046" w:rsidRDefault="008015D0" w:rsidP="00F34AD6">
      <w:pPr>
        <w:rPr>
          <w:rFonts w:ascii="Times New Roman" w:hAnsi="Times New Roman" w:cs="Times New Roman"/>
          <w:sz w:val="24"/>
          <w:szCs w:val="24"/>
        </w:rPr>
      </w:pPr>
      <w:r w:rsidRPr="00293046">
        <w:rPr>
          <w:rFonts w:ascii="Times New Roman" w:hAnsi="Times New Roman" w:cs="Times New Roman"/>
          <w:sz w:val="24"/>
          <w:szCs w:val="24"/>
        </w:rPr>
        <w:t>‌На изучение математики отводится 540 часов: в 1 клас</w:t>
      </w:r>
      <w:r w:rsidR="00F34AD6" w:rsidRPr="00293046">
        <w:rPr>
          <w:rFonts w:ascii="Times New Roman" w:hAnsi="Times New Roman" w:cs="Times New Roman"/>
          <w:sz w:val="24"/>
          <w:szCs w:val="24"/>
        </w:rPr>
        <w:t>се – 132 часа (4 часа в неделю).</w:t>
      </w:r>
    </w:p>
    <w:p w:rsidR="008015D0" w:rsidRDefault="008015D0" w:rsidP="008015D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Числа и величины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Длина и её измерение. Единицы длины и установление соотношения между ними: сантиметр, дециметр.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Арифметические действия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Текстовые задачи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Пространственные отношения и геометрические фигуры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Расположение предметов и объектов на плоскости, в пространстве, установление пространственных отношений: «слева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справа», «сверху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снизу», «между».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Математическая информация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Закономерность в ряду заданных объектов: её обнаружение, продолжение ряда.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Двух-трёх шаговые инструкции, связанные с вычислением, измерением длины, изображением геометрической фигуры.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наблюдать математические объекты (числа, величины) в окружающем мире;</w:t>
      </w:r>
      <w:r w:rsidR="007D656E">
        <w:rPr>
          <w:color w:val="333333"/>
        </w:rPr>
        <w:t xml:space="preserve">                           </w:t>
      </w:r>
      <w:r>
        <w:rPr>
          <w:color w:val="333333"/>
        </w:rPr>
        <w:t>обнаруживать общее и различное в записи арифметических действий;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наблюдать действие измерительных приборов;</w:t>
      </w:r>
      <w:r w:rsidR="007D656E">
        <w:rPr>
          <w:color w:val="333333"/>
        </w:rPr>
        <w:t xml:space="preserve"> </w:t>
      </w:r>
      <w:r>
        <w:rPr>
          <w:color w:val="333333"/>
        </w:rPr>
        <w:t>сравнивать два объекта, два числа;</w:t>
      </w:r>
      <w:r w:rsidR="007D656E">
        <w:rPr>
          <w:color w:val="333333"/>
        </w:rPr>
        <w:t xml:space="preserve">                  </w:t>
      </w:r>
      <w:r>
        <w:rPr>
          <w:color w:val="333333"/>
        </w:rPr>
        <w:t>распределять объекты на группы по заданному основанию;</w:t>
      </w:r>
      <w:r w:rsidR="007D656E">
        <w:rPr>
          <w:color w:val="333333"/>
        </w:rPr>
        <w:t xml:space="preserve">                                                                            </w:t>
      </w:r>
      <w:r>
        <w:rPr>
          <w:color w:val="333333"/>
        </w:rPr>
        <w:t>копировать изученные фигуры, рисовать от руки по собственному замыслу;</w:t>
      </w:r>
    </w:p>
    <w:p w:rsidR="008015D0" w:rsidRDefault="007D656E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приводить примеры </w:t>
      </w:r>
      <w:r w:rsidR="008015D0">
        <w:rPr>
          <w:color w:val="333333"/>
        </w:rPr>
        <w:t>чисел, геометрических фигур;</w:t>
      </w:r>
      <w:r>
        <w:rPr>
          <w:color w:val="333333"/>
        </w:rPr>
        <w:t xml:space="preserve">                                                                                  </w:t>
      </w:r>
      <w:r w:rsidR="008015D0">
        <w:rPr>
          <w:color w:val="333333"/>
        </w:rPr>
        <w:t>соблюдать последовательность при количественном и порядковом счёте.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 таблицу, извлекать информацию, представленную в табличной форме.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комментировать ход сравнения двух объектов;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использовать математические знаки;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предложения относительно заданного набора объектов.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учебную задачу, удерживать её в процессе деятельности;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действовать в соответствии с предложенным образцом, инструкцией;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проверять правильность вычисления с помощью другого приёма выполнения действия.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Совместная деятельность способствует формированию умений: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МАТЕМАТИКЕ НА УРОВНЕ НАЧАЛЬНОГО  ОБЩЕГО ОБРАЗОВАНИЯ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8015D0" w:rsidRPr="008015D0" w:rsidRDefault="00F34AD6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</w:t>
      </w:r>
      <w:r w:rsidR="008015D0"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связи и зависимости между математическими объектами («часть </w:t>
      </w:r>
      <w:r w:rsidRPr="008015D0">
        <w:rPr>
          <w:rFonts w:ascii="Calibri" w:eastAsia="Times New Roman" w:hAnsi="Calibri" w:cs="Calibri"/>
          <w:color w:val="333333"/>
          <w:lang w:eastAsia="ru-RU"/>
        </w:rPr>
        <w:t>– </w:t>
      </w: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«причина</w:t>
      </w: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015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следствие», </w:t>
      </w:r>
      <w:r w:rsidRPr="008015D0">
        <w:rPr>
          <w:rFonts w:ascii="Calibri" w:eastAsia="Times New Roman" w:hAnsi="Calibri" w:cs="Calibri"/>
          <w:color w:val="333333"/>
          <w:lang w:eastAsia="ru-RU"/>
        </w:rPr>
        <w:t>«</w:t>
      </w: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протяжённость</w:t>
      </w:r>
      <w:r w:rsidRPr="008015D0">
        <w:rPr>
          <w:rFonts w:ascii="Calibri" w:eastAsia="Times New Roman" w:hAnsi="Calibri" w:cs="Calibri"/>
          <w:color w:val="333333"/>
          <w:lang w:eastAsia="ru-RU"/>
        </w:rPr>
        <w:t>»</w:t>
      </w: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способность ориентироваться в учебном материале разных разделов курса математики;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8015D0" w:rsidRPr="008015D0" w:rsidRDefault="008015D0" w:rsidP="000D098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полученный ответ с использованием изученной терминологии;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тексты заданий, аналогичные типовым изученным.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015D0" w:rsidRPr="008015D0" w:rsidRDefault="008015D0" w:rsidP="008015D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1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015D0" w:rsidRDefault="008015D0" w:rsidP="008015D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8015D0" w:rsidRDefault="008015D0" w:rsidP="008015D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</w:t>
      </w:r>
      <w:r>
        <w:rPr>
          <w:rStyle w:val="a4"/>
          <w:color w:val="333333"/>
        </w:rPr>
        <w:t> 1 классе</w:t>
      </w:r>
      <w:r>
        <w:rPr>
          <w:color w:val="333333"/>
        </w:rPr>
        <w:t> у обучающегося будут сформированы следующие умения: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читать, записывать, сравнивать, упорядочивать числа от 0 до 20;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пересчитывать различные объекты, устанавливать порядковый номер объекта;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числа, большее или меньшее данного числа на заданное число;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текстовые задачи в одно действие на сложение и вычитание: выделять условие и требование (вопрос);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объекты по длине, устанавливая между ними соотношение «длиннее </w:t>
      </w:r>
      <w:r>
        <w:rPr>
          <w:rFonts w:ascii="Calibri" w:hAnsi="Calibri" w:cs="Calibri"/>
          <w:color w:val="333333"/>
          <w:sz w:val="22"/>
          <w:szCs w:val="22"/>
        </w:rPr>
        <w:t>– </w:t>
      </w:r>
      <w:r>
        <w:rPr>
          <w:color w:val="333333"/>
        </w:rPr>
        <w:t>короче», «выше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ниже», «шире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уже»;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измерять длину отрезка (в см), чертить отрезок заданной длины;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число и цифру;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геометрические фигуры: круг, треугольник, прямоугольник (квадрат), отрезок;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устанавливать между объектами соотношения: «слева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справа», «спереди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сзади», </w:t>
      </w:r>
      <w:r>
        <w:rPr>
          <w:color w:val="333333"/>
          <w:shd w:val="clear" w:color="auto" w:fill="FFFFFF"/>
        </w:rPr>
        <w:t>«</w:t>
      </w:r>
      <w:r>
        <w:rPr>
          <w:color w:val="333333"/>
        </w:rPr>
        <w:t>между</w:t>
      </w:r>
      <w:r>
        <w:rPr>
          <w:color w:val="333333"/>
          <w:shd w:val="clear" w:color="auto" w:fill="FFFFFF"/>
        </w:rPr>
        <w:t>»</w:t>
      </w:r>
      <w:r>
        <w:rPr>
          <w:color w:val="333333"/>
        </w:rPr>
        <w:t>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строки и столбцы таблицы, вносить данное в таблицу, извлекать данное или данные из таблицы;</w:t>
      </w:r>
    </w:p>
    <w:p w:rsidR="008015D0" w:rsidRDefault="008015D0" w:rsidP="008015D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два объекта (числа, геометрические фигуры);</w:t>
      </w:r>
    </w:p>
    <w:p w:rsidR="00633C91" w:rsidRDefault="008015D0" w:rsidP="00633C91">
      <w:pPr>
        <w:pStyle w:val="a3"/>
        <w:spacing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распределять объекты на две группы по заданному основанию</w:t>
      </w:r>
    </w:p>
    <w:p w:rsidR="00633C91" w:rsidRPr="00633C91" w:rsidRDefault="00633C91" w:rsidP="00633C91">
      <w:pPr>
        <w:rPr>
          <w:lang w:eastAsia="ru-RU"/>
        </w:rPr>
      </w:pPr>
    </w:p>
    <w:p w:rsidR="00633C91" w:rsidRDefault="00633C91" w:rsidP="00633C91">
      <w:pPr>
        <w:rPr>
          <w:lang w:eastAsia="ru-RU"/>
        </w:rPr>
      </w:pPr>
    </w:p>
    <w:p w:rsidR="00633C91" w:rsidRPr="00C91466" w:rsidRDefault="0006256E" w:rsidP="00633C91">
      <w:pPr>
        <w:rPr>
          <w:b/>
          <w:sz w:val="24"/>
          <w:szCs w:val="24"/>
          <w:lang w:eastAsia="ru-RU"/>
        </w:rPr>
      </w:pPr>
      <w:r w:rsidRPr="00C91466">
        <w:rPr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9918" w:type="dxa"/>
        <w:tblLayout w:type="fixed"/>
        <w:tblLook w:val="04A0"/>
      </w:tblPr>
      <w:tblGrid>
        <w:gridCol w:w="562"/>
        <w:gridCol w:w="4253"/>
        <w:gridCol w:w="709"/>
        <w:gridCol w:w="850"/>
        <w:gridCol w:w="709"/>
        <w:gridCol w:w="2835"/>
      </w:tblGrid>
      <w:tr w:rsidR="000D464B" w:rsidRPr="00293046" w:rsidTr="00276826">
        <w:trPr>
          <w:trHeight w:val="255"/>
        </w:trPr>
        <w:tc>
          <w:tcPr>
            <w:tcW w:w="562" w:type="dxa"/>
            <w:vMerge w:val="restart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</w:tcPr>
          <w:p w:rsidR="000D464B" w:rsidRPr="00276826" w:rsidRDefault="000D464B" w:rsidP="000D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  <w:vMerge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Merge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0" w:type="dxa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709" w:type="dxa"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  <w:tc>
          <w:tcPr>
            <w:tcW w:w="2835" w:type="dxa"/>
            <w:vMerge/>
          </w:tcPr>
          <w:p w:rsidR="000D464B" w:rsidRPr="00276826" w:rsidRDefault="000D464B" w:rsidP="00633C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7"/>
              <w:gridCol w:w="2521"/>
              <w:gridCol w:w="2516"/>
              <w:gridCol w:w="2516"/>
              <w:gridCol w:w="2516"/>
              <w:gridCol w:w="2531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1.</w:t>
                  </w: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Числа и величины</w:t>
                  </w:r>
                </w:p>
              </w:tc>
            </w:tr>
            <w:tr w:rsidR="000D464B" w:rsidRPr="00293046" w:rsidTr="00293046">
              <w:trPr>
                <w:trHeight w:val="50"/>
                <w:tblCellSpacing w:w="15" w:type="dxa"/>
              </w:trPr>
              <w:tc>
                <w:tcPr>
                  <w:tcW w:w="2492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1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B" w:rsidRPr="000651E1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0"/>
              <w:gridCol w:w="377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4715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Числа от 1 до 9</w:t>
                  </w:r>
                </w:p>
              </w:tc>
              <w:tc>
                <w:tcPr>
                  <w:tcW w:w="332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0D464B" w:rsidRPr="00293046" w:rsidRDefault="0017745C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C6CF1" w:rsidRPr="00293046" w:rsidRDefault="00A73574" w:rsidP="009C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https://pptcloud.ru/matematika/veselaya-matematika-1-klass</w:t>
              </w:r>
            </w:hyperlink>
          </w:p>
          <w:p w:rsidR="009C6CF1" w:rsidRPr="00293046" w:rsidRDefault="00A73574" w:rsidP="009C6CF1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https://www.uchportal.ru/load/47</w:t>
              </w:r>
            </w:hyperlink>
            <w:hyperlink r:id="rId9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</w:p>
          <w:p w:rsidR="009C6CF1" w:rsidRPr="00293046" w:rsidRDefault="00A73574" w:rsidP="009C6CF1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  <w:hyperlink r:id="rId11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  <w:hyperlink r:id="rId12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  <w:hyperlink r:id="rId13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9C6CF1" w:rsidRPr="00293046" w:rsidRDefault="00A73574" w:rsidP="009C6CF1">
            <w:pPr>
              <w:spacing w:line="237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</w:t>
              </w:r>
            </w:hyperlink>
            <w:hyperlink r:id="rId15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  <w:hyperlink r:id="rId16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collection.edu.ru/</w:t>
              </w:r>
            </w:hyperlink>
            <w:hyperlink r:id="rId17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18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http://um</w:t>
              </w:r>
            </w:hyperlink>
            <w:hyperlink r:id="rId19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</w:p>
          <w:p w:rsidR="009C6CF1" w:rsidRPr="00293046" w:rsidRDefault="00A73574" w:rsidP="009C6CF1">
            <w:pPr>
              <w:spacing w:line="25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razum.ru/load/uchebnye_prezent </w:t>
              </w:r>
            </w:hyperlink>
            <w:hyperlink r:id="rId21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acii/nachalnaja_shkola/18</w:t>
              </w:r>
            </w:hyperlink>
            <w:hyperlink r:id="rId22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http://internet.chgk.info/</w:t>
              </w:r>
            </w:hyperlink>
            <w:hyperlink r:id="rId24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0D464B" w:rsidRPr="001A2B32" w:rsidRDefault="00A73574" w:rsidP="009C6CF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http://www.vbg.ru/~kvint/im.htm</w:t>
              </w:r>
            </w:hyperlink>
            <w:hyperlink r:id="rId26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83"/>
              <w:gridCol w:w="354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4738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Числа от 0 до 10</w:t>
                  </w:r>
                </w:p>
              </w:tc>
              <w:tc>
                <w:tcPr>
                  <w:tcW w:w="309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0D464B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https://pptcloud.ru/matematika/veselaya-matematika-1-klass</w:t>
            </w: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2"/>
              <w:gridCol w:w="335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4757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Числа от 11 до 20</w:t>
                  </w:r>
                </w:p>
              </w:tc>
              <w:tc>
                <w:tcPr>
                  <w:tcW w:w="290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0D464B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 xml:space="preserve">https://pptcloud.ru/matematika/slojenie-i-vychitanie </w:t>
            </w:r>
            <w:r w:rsidRPr="00293046">
              <w:rPr>
                <w:rFonts w:ascii="Times New Roman" w:hAnsi="Times New Roman" w:cs="Times New Roman"/>
                <w:sz w:val="24"/>
                <w:szCs w:val="24"/>
              </w:rPr>
              <w:br/>
              <w:t>https://pptcloud.ru/matematika/slozhenie-i-vychitanie-v-predelah-20</w:t>
            </w: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9"/>
              <w:gridCol w:w="248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4844" w:type="dxa"/>
                  <w:shd w:val="clear" w:color="auto" w:fill="FFFFFF"/>
                  <w:hideMark/>
                </w:tcPr>
                <w:p w:rsidR="000D464B" w:rsidRPr="00293046" w:rsidRDefault="000D464B" w:rsidP="00294E2F">
                  <w:pPr>
                    <w:tabs>
                      <w:tab w:val="left" w:pos="33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Длина. Измерение длины</w:t>
                  </w:r>
                  <w:r w:rsidR="00294E2F"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203" w:type="dxa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580682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0D464B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https://pptcloud.ru/matematika/lineyka</w:t>
            </w: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0"/>
              <w:gridCol w:w="3744"/>
              <w:gridCol w:w="2517"/>
              <w:gridCol w:w="2517"/>
              <w:gridCol w:w="2517"/>
              <w:gridCol w:w="2532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2.</w:t>
                  </w: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Арифметические действия</w:t>
                  </w:r>
                </w:p>
              </w:tc>
            </w:tr>
            <w:tr w:rsidR="000D464B" w:rsidRPr="00293046" w:rsidTr="009C6CF1">
              <w:trPr>
                <w:tblCellSpacing w:w="15" w:type="dxa"/>
              </w:trPr>
              <w:tc>
                <w:tcPr>
                  <w:tcW w:w="1265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4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CF1" w:rsidRPr="000651E1" w:rsidTr="00276826">
        <w:trPr>
          <w:trHeight w:val="255"/>
        </w:trPr>
        <w:tc>
          <w:tcPr>
            <w:tcW w:w="562" w:type="dxa"/>
          </w:tcPr>
          <w:p w:rsidR="009C6CF1" w:rsidRPr="00293046" w:rsidRDefault="009C6CF1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2.1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4"/>
              <w:gridCol w:w="183"/>
            </w:tblGrid>
            <w:tr w:rsidR="009C6CF1" w:rsidRPr="00293046" w:rsidTr="000D464B">
              <w:trPr>
                <w:tblCellSpacing w:w="15" w:type="dxa"/>
              </w:trPr>
              <w:tc>
                <w:tcPr>
                  <w:tcW w:w="14909" w:type="dxa"/>
                  <w:shd w:val="clear" w:color="auto" w:fill="FFFFFF"/>
                  <w:hideMark/>
                </w:tcPr>
                <w:p w:rsidR="009C6CF1" w:rsidRPr="00293046" w:rsidRDefault="009C6CF1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Сложение и вычитание в пределах 10</w:t>
                  </w:r>
                </w:p>
              </w:tc>
              <w:tc>
                <w:tcPr>
                  <w:tcW w:w="138" w:type="dxa"/>
                  <w:shd w:val="clear" w:color="auto" w:fill="FFFFFF"/>
                  <w:hideMark/>
                </w:tcPr>
                <w:p w:rsidR="009C6CF1" w:rsidRPr="00293046" w:rsidRDefault="009C6CF1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6CF1" w:rsidRPr="00293046" w:rsidRDefault="009C6CF1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6CF1" w:rsidRPr="00293046" w:rsidRDefault="009C6CF1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0" w:type="dxa"/>
          </w:tcPr>
          <w:p w:rsidR="009C6CF1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C6CF1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vMerge w:val="restart"/>
          </w:tcPr>
          <w:p w:rsidR="009C6CF1" w:rsidRPr="00293046" w:rsidRDefault="00A73574" w:rsidP="009C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https://pptcloud.ru/matematika/slozhenie-i-vychitanie-dvuznachnyh-chisel-208236</w:t>
              </w:r>
            </w:hyperlink>
          </w:p>
          <w:p w:rsidR="009C6CF1" w:rsidRPr="00293046" w:rsidRDefault="00A73574" w:rsidP="009C6CF1">
            <w:pPr>
              <w:spacing w:line="237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http://bi2o2t.ru/training/sub</w:t>
              </w:r>
            </w:hyperlink>
            <w:hyperlink r:id="rId29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30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https://www.soloveycenter.pro/</w:t>
              </w:r>
            </w:hyperlink>
            <w:hyperlink r:id="rId31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32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https://onlyege.ru/ege/vpr</w:t>
              </w:r>
            </w:hyperlink>
            <w:hyperlink r:id="rId33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4/vpr</w:t>
              </w:r>
            </w:hyperlink>
            <w:hyperlink r:id="rId34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  <w:hyperlink r:id="rId35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matematika</w:t>
              </w:r>
            </w:hyperlink>
            <w:hyperlink r:id="rId36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  <w:hyperlink r:id="rId37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4/</w:t>
              </w:r>
            </w:hyperlink>
            <w:hyperlink r:id="rId38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9C6CF1" w:rsidRPr="00293046" w:rsidRDefault="00A73574" w:rsidP="009C6CF1">
            <w:pPr>
              <w:spacing w:line="237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https://onlinetestpad.com/ru/tes </w:t>
              </w:r>
            </w:hyperlink>
            <w:hyperlink r:id="rId40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ts</w:t>
              </w:r>
            </w:hyperlink>
            <w:hyperlink r:id="rId41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C6CF1" w:rsidRPr="00293046" w:rsidRDefault="00A73574" w:rsidP="009C6CF1">
            <w:pPr>
              <w:spacing w:line="237" w:lineRule="auto"/>
              <w:ind w:left="3" w:right="-1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https://www.klass39.ru/klassnye</w:t>
              </w:r>
            </w:hyperlink>
            <w:hyperlink r:id="rId43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resursy/</w:t>
              </w:r>
            </w:hyperlink>
            <w:hyperlink r:id="rId44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C6CF1" w:rsidRPr="00293046" w:rsidRDefault="009C6CF1" w:rsidP="009C6CF1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https://www.uchportal.ru/load/47</w:t>
              </w:r>
            </w:hyperlink>
            <w:hyperlink r:id="rId46" w:history="1">
              <w:r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2</w:t>
              </w:r>
            </w:hyperlink>
            <w:hyperlink r:id="rId47" w:history="1">
              <w:r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</w:hyperlink>
            <w:hyperlink r:id="rId48" w:history="1">
              <w:r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2</w:t>
              </w:r>
            </w:hyperlink>
            <w:hyperlink r:id="rId49" w:history="1">
              <w:r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C6CF1" w:rsidRPr="00293046" w:rsidRDefault="00A73574" w:rsidP="009C6CF1">
            <w:pPr>
              <w:spacing w:line="237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http://school</w:t>
              </w:r>
            </w:hyperlink>
            <w:hyperlink r:id="rId51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</w:hyperlink>
            <w:hyperlink r:id="rId52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collection.edu.ru/</w:t>
              </w:r>
            </w:hyperlink>
            <w:hyperlink r:id="rId53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4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http://um</w:t>
              </w:r>
            </w:hyperlink>
            <w:hyperlink r:id="rId55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</w:hyperlink>
          </w:p>
          <w:p w:rsidR="009C6CF1" w:rsidRPr="00293046" w:rsidRDefault="00A73574" w:rsidP="009C6CF1">
            <w:pPr>
              <w:spacing w:line="25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razum.ru/load/uchebnye_prezent </w:t>
              </w:r>
            </w:hyperlink>
            <w:hyperlink r:id="rId57" w:history="1">
              <w:r w:rsidR="009C6CF1" w:rsidRPr="0029304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acii/nachalnaja_shkola/18</w:t>
              </w:r>
            </w:hyperlink>
            <w:hyperlink r:id="rId58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9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http://internet.chgk.info/</w:t>
              </w:r>
            </w:hyperlink>
            <w:hyperlink r:id="rId60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C6CF1" w:rsidRPr="00293046" w:rsidRDefault="00A73574" w:rsidP="009C6CF1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http://www.vbg.ru/~kvint/im.htm</w:t>
              </w:r>
            </w:hyperlink>
            <w:hyperlink r:id="rId62" w:history="1">
              <w:r w:rsidR="009C6CF1" w:rsidRPr="0029304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C6CF1" w:rsidRPr="001A2B32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6CF1" w:rsidRPr="00293046" w:rsidTr="00276826">
        <w:trPr>
          <w:trHeight w:val="255"/>
        </w:trPr>
        <w:tc>
          <w:tcPr>
            <w:tcW w:w="562" w:type="dxa"/>
          </w:tcPr>
          <w:p w:rsidR="009C6CF1" w:rsidRPr="00293046" w:rsidRDefault="009C6CF1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4"/>
              <w:gridCol w:w="183"/>
            </w:tblGrid>
            <w:tr w:rsidR="009C6CF1" w:rsidRPr="00293046" w:rsidTr="000D464B">
              <w:trPr>
                <w:tblCellSpacing w:w="15" w:type="dxa"/>
              </w:trPr>
              <w:tc>
                <w:tcPr>
                  <w:tcW w:w="14909" w:type="dxa"/>
                  <w:shd w:val="clear" w:color="auto" w:fill="FFFFFF"/>
                  <w:hideMark/>
                </w:tcPr>
                <w:p w:rsidR="009C6CF1" w:rsidRPr="00293046" w:rsidRDefault="009C6CF1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Сложение и вычитание в пределах 20</w:t>
                  </w:r>
                </w:p>
              </w:tc>
              <w:tc>
                <w:tcPr>
                  <w:tcW w:w="138" w:type="dxa"/>
                  <w:shd w:val="clear" w:color="auto" w:fill="FFFFFF"/>
                  <w:hideMark/>
                </w:tcPr>
                <w:p w:rsidR="009C6CF1" w:rsidRPr="00293046" w:rsidRDefault="009C6CF1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6CF1" w:rsidRPr="00293046" w:rsidRDefault="009C6CF1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6CF1" w:rsidRPr="00293046" w:rsidRDefault="009C6CF1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50" w:type="dxa"/>
          </w:tcPr>
          <w:p w:rsidR="009C6CF1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C6CF1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vMerge/>
          </w:tcPr>
          <w:p w:rsidR="009C6CF1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B" w:rsidRPr="00293046" w:rsidTr="00276826">
        <w:trPr>
          <w:trHeight w:val="255"/>
        </w:trPr>
        <w:tc>
          <w:tcPr>
            <w:tcW w:w="562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7"/>
              <w:gridCol w:w="2521"/>
              <w:gridCol w:w="2516"/>
              <w:gridCol w:w="2516"/>
              <w:gridCol w:w="2516"/>
              <w:gridCol w:w="2531"/>
            </w:tblGrid>
            <w:tr w:rsidR="000D464B" w:rsidRPr="00293046" w:rsidTr="000D464B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0D464B" w:rsidRPr="00293046" w:rsidRDefault="000D464B" w:rsidP="000D4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3.</w:t>
                  </w: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Текстовые задачи</w:t>
                  </w:r>
                </w:p>
              </w:tc>
            </w:tr>
            <w:tr w:rsidR="000D464B" w:rsidRPr="00293046" w:rsidTr="000D464B">
              <w:trPr>
                <w:tblCellSpacing w:w="15" w:type="dxa"/>
              </w:trPr>
              <w:tc>
                <w:tcPr>
                  <w:tcW w:w="2492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1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D464B" w:rsidRPr="00293046" w:rsidRDefault="000D464B" w:rsidP="000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64B" w:rsidRPr="00293046" w:rsidRDefault="000D464B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D464B" w:rsidRPr="00293046" w:rsidRDefault="000D464B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2F" w:rsidRPr="00293046" w:rsidTr="00276826">
        <w:trPr>
          <w:trHeight w:val="30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253" w:type="dxa"/>
          </w:tcPr>
          <w:p w:rsidR="00294E2F" w:rsidRPr="00293046" w:rsidRDefault="00294E2F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294E2F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https://pptcloud.ru/matematika/reshenie-zadach-1-klass-140796</w:t>
            </w:r>
          </w:p>
        </w:tc>
      </w:tr>
      <w:tr w:rsidR="00294E2F" w:rsidRPr="00293046" w:rsidTr="00276826">
        <w:trPr>
          <w:trHeight w:val="25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94E2F" w:rsidRPr="00293046" w:rsidRDefault="00294E2F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2F" w:rsidRPr="00293046" w:rsidTr="00276826">
        <w:trPr>
          <w:trHeight w:val="25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525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8"/>
            </w:tblGrid>
            <w:tr w:rsidR="00294E2F" w:rsidRPr="00293046" w:rsidTr="00294E2F">
              <w:trPr>
                <w:trHeight w:val="315"/>
                <w:tblCellSpacing w:w="15" w:type="dxa"/>
              </w:trPr>
              <w:tc>
                <w:tcPr>
                  <w:tcW w:w="5198" w:type="dxa"/>
                  <w:shd w:val="clear" w:color="auto" w:fill="FFFFFF"/>
                  <w:vAlign w:val="center"/>
                  <w:hideMark/>
                </w:tcPr>
                <w:p w:rsidR="00276826" w:rsidRDefault="00294E2F" w:rsidP="00294E2F">
                  <w:pPr>
                    <w:ind w:right="-6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4. П</w:t>
                  </w:r>
                  <w:r w:rsidRPr="002930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ространственные</w:t>
                  </w:r>
                  <w:r w:rsidRPr="00293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94E2F" w:rsidRPr="00293046" w:rsidRDefault="00294E2F" w:rsidP="00294E2F">
                  <w:pPr>
                    <w:ind w:right="-6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отношения и геометрические фигуры</w:t>
                  </w:r>
                </w:p>
              </w:tc>
            </w:tr>
          </w:tbl>
          <w:p w:rsidR="00294E2F" w:rsidRPr="00293046" w:rsidRDefault="00294E2F" w:rsidP="000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2F" w:rsidRPr="00293046" w:rsidTr="00276826">
        <w:trPr>
          <w:trHeight w:val="25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22"/>
              <w:gridCol w:w="215"/>
            </w:tblGrid>
            <w:tr w:rsidR="00294E2F" w:rsidRPr="00293046" w:rsidTr="00294E2F">
              <w:trPr>
                <w:tblCellSpacing w:w="15" w:type="dxa"/>
              </w:trPr>
              <w:tc>
                <w:tcPr>
                  <w:tcW w:w="14877" w:type="dxa"/>
                  <w:shd w:val="clear" w:color="auto" w:fill="FFFFFF"/>
                  <w:hideMark/>
                </w:tcPr>
                <w:p w:rsidR="00294E2F" w:rsidRPr="00293046" w:rsidRDefault="00294E2F" w:rsidP="00294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Пространственные отношения</w:t>
                  </w:r>
                </w:p>
              </w:tc>
              <w:tc>
                <w:tcPr>
                  <w:tcW w:w="170" w:type="dxa"/>
                  <w:shd w:val="clear" w:color="auto" w:fill="FFFFFF"/>
                  <w:hideMark/>
                </w:tcPr>
                <w:p w:rsidR="00294E2F" w:rsidRPr="00293046" w:rsidRDefault="00294E2F" w:rsidP="00294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4E2F" w:rsidRPr="00293046" w:rsidRDefault="00294E2F" w:rsidP="00294E2F">
            <w:pPr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4E2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2B5543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294E2F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https://pptcloud.ru/matematika/davay-poschitaem-2</w:t>
            </w:r>
          </w:p>
        </w:tc>
      </w:tr>
      <w:tr w:rsidR="00294E2F" w:rsidRPr="00293046" w:rsidTr="00276826">
        <w:trPr>
          <w:trHeight w:val="25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1"/>
              <w:gridCol w:w="256"/>
            </w:tblGrid>
            <w:tr w:rsidR="00294E2F" w:rsidRPr="00293046" w:rsidTr="00294E2F">
              <w:trPr>
                <w:tblCellSpacing w:w="15" w:type="dxa"/>
              </w:trPr>
              <w:tc>
                <w:tcPr>
                  <w:tcW w:w="14836" w:type="dxa"/>
                  <w:shd w:val="clear" w:color="auto" w:fill="FFFFFF"/>
                  <w:hideMark/>
                </w:tcPr>
                <w:p w:rsidR="00294E2F" w:rsidRPr="00293046" w:rsidRDefault="00294E2F" w:rsidP="00294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Геометрические фигуры</w:t>
                  </w:r>
                </w:p>
              </w:tc>
              <w:tc>
                <w:tcPr>
                  <w:tcW w:w="211" w:type="dxa"/>
                  <w:shd w:val="clear" w:color="auto" w:fill="FFFFFF"/>
                  <w:hideMark/>
                </w:tcPr>
                <w:p w:rsidR="00294E2F" w:rsidRPr="00293046" w:rsidRDefault="00294E2F" w:rsidP="00294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4E2F" w:rsidRPr="00293046" w:rsidRDefault="00294E2F" w:rsidP="00294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4E2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294E2F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https://pptcloud.ru/matematika/matematika-1-klass-linii-krivaya-pryamaya-luch-otrezok-tochka</w:t>
            </w:r>
          </w:p>
        </w:tc>
      </w:tr>
      <w:tr w:rsidR="00294E2F" w:rsidRPr="00293046" w:rsidTr="00276826">
        <w:trPr>
          <w:trHeight w:val="255"/>
        </w:trPr>
        <w:tc>
          <w:tcPr>
            <w:tcW w:w="562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94E2F" w:rsidRPr="00293046" w:rsidRDefault="009951AF" w:rsidP="00294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294E2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94E2F" w:rsidRPr="00293046" w:rsidRDefault="00294E2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F" w:rsidRPr="00293046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9951AF" w:rsidRPr="00293046" w:rsidTr="009951AF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27682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5.</w:t>
                  </w: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Математическая</w:t>
                  </w:r>
                </w:p>
                <w:p w:rsidR="009951AF" w:rsidRPr="0029304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информация</w:t>
                  </w:r>
                </w:p>
              </w:tc>
            </w:tr>
            <w:tr w:rsidR="009951AF" w:rsidRPr="00293046" w:rsidTr="009951AF">
              <w:trPr>
                <w:tblCellSpacing w:w="15" w:type="dxa"/>
              </w:trPr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1AF" w:rsidRPr="00293046" w:rsidRDefault="009951AF" w:rsidP="00294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51AF" w:rsidRPr="00293046" w:rsidRDefault="009951AF" w:rsidP="00276826">
            <w:pPr>
              <w:ind w:left="-5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F" w:rsidRPr="000651E1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70"/>
              <w:gridCol w:w="167"/>
            </w:tblGrid>
            <w:tr w:rsidR="009951AF" w:rsidRPr="00293046" w:rsidTr="009951AF">
              <w:trPr>
                <w:tblCellSpacing w:w="15" w:type="dxa"/>
              </w:trPr>
              <w:tc>
                <w:tcPr>
                  <w:tcW w:w="14925" w:type="dxa"/>
                  <w:shd w:val="clear" w:color="auto" w:fill="FFFFFF"/>
                  <w:hideMark/>
                </w:tcPr>
                <w:p w:rsidR="0027682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объекта, группы </w:t>
                  </w:r>
                </w:p>
                <w:p w:rsidR="009951AF" w:rsidRPr="0029304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объектов</w:t>
                  </w:r>
                </w:p>
              </w:tc>
              <w:tc>
                <w:tcPr>
                  <w:tcW w:w="122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1AF" w:rsidRPr="00293046" w:rsidRDefault="009951AF" w:rsidP="0099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951AF" w:rsidRPr="00293046" w:rsidRDefault="00580682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9951AF" w:rsidRPr="001A2B32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https://pptcloud.ru/matematika /zanimatelnyy-ustnyy-schyot</w:t>
            </w:r>
          </w:p>
        </w:tc>
      </w:tr>
      <w:tr w:rsidR="009951AF" w:rsidRPr="00293046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4253" w:type="dxa"/>
          </w:tcPr>
          <w:p w:rsidR="009951AF" w:rsidRPr="00293046" w:rsidRDefault="009951AF" w:rsidP="0099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</w:t>
            </w: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951AF" w:rsidRPr="00293046" w:rsidRDefault="009C6CF1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46">
              <w:rPr>
                <w:rFonts w:ascii="Times New Roman" w:hAnsi="Times New Roman" w:cs="Times New Roman"/>
                <w:sz w:val="24"/>
                <w:szCs w:val="24"/>
              </w:rPr>
              <w:t>https://pptcloud.ru/matematika/zadacha-154492</w:t>
            </w:r>
          </w:p>
        </w:tc>
      </w:tr>
      <w:tr w:rsidR="009951AF" w:rsidRPr="00293046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9951AF" w:rsidRPr="00293046" w:rsidRDefault="009951AF" w:rsidP="009951A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F" w:rsidRPr="00293046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9"/>
              <w:gridCol w:w="188"/>
            </w:tblGrid>
            <w:tr w:rsidR="009951AF" w:rsidRPr="00293046" w:rsidTr="009951AF">
              <w:trPr>
                <w:tblCellSpacing w:w="15" w:type="dxa"/>
              </w:trPr>
              <w:tc>
                <w:tcPr>
                  <w:tcW w:w="14904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пройденного материала</w:t>
                  </w:r>
                </w:p>
              </w:tc>
              <w:tc>
                <w:tcPr>
                  <w:tcW w:w="143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1AF" w:rsidRPr="00293046" w:rsidRDefault="009951AF" w:rsidP="0099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951AF" w:rsidRPr="00293046" w:rsidRDefault="00580682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F" w:rsidRPr="00293046" w:rsidTr="00276826">
        <w:trPr>
          <w:trHeight w:val="255"/>
        </w:trPr>
        <w:tc>
          <w:tcPr>
            <w:tcW w:w="562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tbl>
            <w:tblPr>
              <w:tblW w:w="530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110"/>
              <w:gridCol w:w="95"/>
            </w:tblGrid>
            <w:tr w:rsidR="009951AF" w:rsidRPr="00293046" w:rsidTr="009951AF">
              <w:trPr>
                <w:trHeight w:val="218"/>
                <w:tblCellSpacing w:w="15" w:type="dxa"/>
              </w:trPr>
              <w:tc>
                <w:tcPr>
                  <w:tcW w:w="-9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4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5" w:type="dxa"/>
                  <w:shd w:val="clear" w:color="auto" w:fill="FFFFFF"/>
                  <w:hideMark/>
                </w:tcPr>
                <w:p w:rsidR="009951AF" w:rsidRPr="00293046" w:rsidRDefault="009951AF" w:rsidP="0099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1AF" w:rsidRPr="00293046" w:rsidRDefault="009951AF" w:rsidP="0099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850" w:type="dxa"/>
          </w:tcPr>
          <w:p w:rsidR="009951AF" w:rsidRPr="00293046" w:rsidRDefault="00580682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9951AF" w:rsidRPr="00293046" w:rsidRDefault="00580682" w:rsidP="0063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9951AF" w:rsidRPr="00293046" w:rsidRDefault="009951AF" w:rsidP="00633C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C91" w:rsidRPr="00293046" w:rsidRDefault="00633C91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046" w:rsidRPr="00293046" w:rsidRDefault="00293046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046" w:rsidRPr="00293046" w:rsidRDefault="00293046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046" w:rsidRPr="00293046" w:rsidRDefault="00293046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046" w:rsidRPr="00293046" w:rsidRDefault="00293046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E42" w:rsidRPr="00293046" w:rsidRDefault="00FE0E42" w:rsidP="00633C9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E0E42" w:rsidRPr="00293046" w:rsidSect="0027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D2" w:rsidRDefault="002113D2" w:rsidP="00FE0E42">
      <w:pPr>
        <w:spacing w:after="0" w:line="240" w:lineRule="auto"/>
      </w:pPr>
      <w:r>
        <w:separator/>
      </w:r>
    </w:p>
  </w:endnote>
  <w:endnote w:type="continuationSeparator" w:id="1">
    <w:p w:rsidR="002113D2" w:rsidRDefault="002113D2" w:rsidP="00FE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D2" w:rsidRDefault="002113D2" w:rsidP="00FE0E42">
      <w:pPr>
        <w:spacing w:after="0" w:line="240" w:lineRule="auto"/>
      </w:pPr>
      <w:r>
        <w:separator/>
      </w:r>
    </w:p>
  </w:footnote>
  <w:footnote w:type="continuationSeparator" w:id="1">
    <w:p w:rsidR="002113D2" w:rsidRDefault="002113D2" w:rsidP="00FE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5D0"/>
    <w:rsid w:val="0006065D"/>
    <w:rsid w:val="0006256E"/>
    <w:rsid w:val="000651E1"/>
    <w:rsid w:val="000B7093"/>
    <w:rsid w:val="000D0989"/>
    <w:rsid w:val="000D464B"/>
    <w:rsid w:val="000F05B3"/>
    <w:rsid w:val="001101CE"/>
    <w:rsid w:val="0017745C"/>
    <w:rsid w:val="001A2B32"/>
    <w:rsid w:val="001D3427"/>
    <w:rsid w:val="001F2026"/>
    <w:rsid w:val="002113D2"/>
    <w:rsid w:val="00276826"/>
    <w:rsid w:val="00293046"/>
    <w:rsid w:val="00294E2F"/>
    <w:rsid w:val="002B5543"/>
    <w:rsid w:val="002F0A31"/>
    <w:rsid w:val="0036031C"/>
    <w:rsid w:val="003D7CD8"/>
    <w:rsid w:val="004577B8"/>
    <w:rsid w:val="00480952"/>
    <w:rsid w:val="00580682"/>
    <w:rsid w:val="005B6299"/>
    <w:rsid w:val="00633C91"/>
    <w:rsid w:val="006B6D92"/>
    <w:rsid w:val="00746CC4"/>
    <w:rsid w:val="00790441"/>
    <w:rsid w:val="007B18CD"/>
    <w:rsid w:val="007D656E"/>
    <w:rsid w:val="007E7438"/>
    <w:rsid w:val="008015D0"/>
    <w:rsid w:val="00844AAE"/>
    <w:rsid w:val="008D0DCA"/>
    <w:rsid w:val="009951AF"/>
    <w:rsid w:val="009C6CF1"/>
    <w:rsid w:val="00A17047"/>
    <w:rsid w:val="00A53F26"/>
    <w:rsid w:val="00A73574"/>
    <w:rsid w:val="00A93DEC"/>
    <w:rsid w:val="00AB41F0"/>
    <w:rsid w:val="00B32383"/>
    <w:rsid w:val="00B73498"/>
    <w:rsid w:val="00C91466"/>
    <w:rsid w:val="00CF0B98"/>
    <w:rsid w:val="00D934B1"/>
    <w:rsid w:val="00DE3837"/>
    <w:rsid w:val="00E24D16"/>
    <w:rsid w:val="00E25B2C"/>
    <w:rsid w:val="00F34AD6"/>
    <w:rsid w:val="00F72BA9"/>
    <w:rsid w:val="00FD6DE7"/>
    <w:rsid w:val="00FE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5D0"/>
    <w:rPr>
      <w:b/>
      <w:bCs/>
    </w:rPr>
  </w:style>
  <w:style w:type="character" w:customStyle="1" w:styleId="placeholder-mask">
    <w:name w:val="placeholder-mask"/>
    <w:basedOn w:val="a0"/>
    <w:rsid w:val="008015D0"/>
  </w:style>
  <w:style w:type="character" w:customStyle="1" w:styleId="placeholder">
    <w:name w:val="placeholder"/>
    <w:basedOn w:val="a0"/>
    <w:rsid w:val="008015D0"/>
  </w:style>
  <w:style w:type="paragraph" w:customStyle="1" w:styleId="Default">
    <w:name w:val="Default"/>
    <w:rsid w:val="00F34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33C91"/>
  </w:style>
  <w:style w:type="table" w:styleId="a5">
    <w:name w:val="Table Grid"/>
    <w:basedOn w:val="a1"/>
    <w:uiPriority w:val="59"/>
    <w:rsid w:val="0006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6C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E42"/>
  </w:style>
  <w:style w:type="paragraph" w:styleId="a9">
    <w:name w:val="footer"/>
    <w:basedOn w:val="a"/>
    <w:link w:val="aa"/>
    <w:uiPriority w:val="99"/>
    <w:unhideWhenUsed/>
    <w:rsid w:val="00FE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E42"/>
  </w:style>
  <w:style w:type="paragraph" w:styleId="ab">
    <w:name w:val="Balloon Text"/>
    <w:basedOn w:val="a"/>
    <w:link w:val="ac"/>
    <w:uiPriority w:val="99"/>
    <w:semiHidden/>
    <w:unhideWhenUsed/>
    <w:rsid w:val="000D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://um-razum.ru/load/uchebnye_prezentacii/nachalnaja_shkola/18" TargetMode="External"/><Relationship Id="rId26" Type="http://schemas.openxmlformats.org/officeDocument/2006/relationships/hyperlink" Target="http://www.vbg.ru/~kvint/im.htm" TargetMode="External"/><Relationship Id="rId39" Type="http://schemas.openxmlformats.org/officeDocument/2006/relationships/hyperlink" Target="https://onlinetestpad.com/ru/tests" TargetMode="External"/><Relationship Id="rId21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s://onlyege.ru/ege/vpr-4/vpr-matematika-4/" TargetMode="External"/><Relationship Id="rId42" Type="http://schemas.openxmlformats.org/officeDocument/2006/relationships/hyperlink" Target="https://www.klass39.ru/klassnye-resursy/" TargetMode="External"/><Relationship Id="rId47" Type="http://schemas.openxmlformats.org/officeDocument/2006/relationships/hyperlink" Target="https://www.uchportal.ru/load/47-2-2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um-razum.ru/load/uchebnye_prezentacii/nachalnaja_shkola/1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pptcloud.ru/matematika/veselaya-matematika-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um-razum.ru/load/uchebnye_prezentacii/nachalnaja_shkola/18" TargetMode="External"/><Relationship Id="rId29" Type="http://schemas.openxmlformats.org/officeDocument/2006/relationships/hyperlink" Target="http://bi2o2t.ru/training/sub" TargetMode="External"/><Relationship Id="rId41" Type="http://schemas.openxmlformats.org/officeDocument/2006/relationships/hyperlink" Target="https://onlinetestpad.com/ru/tests" TargetMode="External"/><Relationship Id="rId54" Type="http://schemas.openxmlformats.org/officeDocument/2006/relationships/hyperlink" Target="http://um-razum.ru/load/uchebnye_prezentacii/nachalnaja_shkola/18" TargetMode="External"/><Relationship Id="rId62" Type="http://schemas.openxmlformats.org/officeDocument/2006/relationships/hyperlink" Target="http://www.vbg.ru/~kvint/im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load/47-2-2" TargetMode="External"/><Relationship Id="rId24" Type="http://schemas.openxmlformats.org/officeDocument/2006/relationships/hyperlink" Target="http://internet.chgk.info/" TargetMode="External"/><Relationship Id="rId32" Type="http://schemas.openxmlformats.org/officeDocument/2006/relationships/hyperlink" Target="https://onlyege.ru/ege/vpr-4/vpr-matematika-4/" TargetMode="External"/><Relationship Id="rId37" Type="http://schemas.openxmlformats.org/officeDocument/2006/relationships/hyperlink" Target="https://onlyege.ru/ege/vpr-4/vpr-matematika-4/" TargetMode="External"/><Relationship Id="rId40" Type="http://schemas.openxmlformats.org/officeDocument/2006/relationships/hyperlink" Target="https://onlinetestpad.com/ru/tests" TargetMode="External"/><Relationship Id="rId45" Type="http://schemas.openxmlformats.org/officeDocument/2006/relationships/hyperlink" Target="https://www.uchportal.ru/load/47-2-2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internet.chgk.info/" TargetMode="External"/><Relationship Id="rId28" Type="http://schemas.openxmlformats.org/officeDocument/2006/relationships/hyperlink" Target="http://bi2o2t.ru/training/sub" TargetMode="External"/><Relationship Id="rId36" Type="http://schemas.openxmlformats.org/officeDocument/2006/relationships/hyperlink" Target="https://onlyege.ru/ege/vpr-4/vpr-matematika-4/" TargetMode="External"/><Relationship Id="rId49" Type="http://schemas.openxmlformats.org/officeDocument/2006/relationships/hyperlink" Target="https://www.uchportal.ru/load/47-2-2" TargetMode="External"/><Relationship Id="rId57" Type="http://schemas.openxmlformats.org/officeDocument/2006/relationships/hyperlink" Target="http://um-razum.ru/load/uchebnye_prezentacii/nachalnaja_shkola/18" TargetMode="External"/><Relationship Id="rId61" Type="http://schemas.openxmlformats.org/officeDocument/2006/relationships/hyperlink" Target="http://www.vbg.ru/~kvint/im.htm" TargetMode="External"/><Relationship Id="rId10" Type="http://schemas.openxmlformats.org/officeDocument/2006/relationships/hyperlink" Target="https://www.uchportal.ru/load/47-2-2" TargetMode="External"/><Relationship Id="rId19" Type="http://schemas.openxmlformats.org/officeDocument/2006/relationships/hyperlink" Target="http://um-razum.ru/load/uchebnye_prezentacii/nachalnaja_shkola/18" TargetMode="External"/><Relationship Id="rId31" Type="http://schemas.openxmlformats.org/officeDocument/2006/relationships/hyperlink" Target="https://www.soloveycenter.pro/" TargetMode="External"/><Relationship Id="rId44" Type="http://schemas.openxmlformats.org/officeDocument/2006/relationships/hyperlink" Target="https://www.klass39.ru/klassnye-resursy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internet.chg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load/47-2-2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um-razum.ru/load/uchebnye_prezentacii/nachalnaja_shkola/18" TargetMode="External"/><Relationship Id="rId27" Type="http://schemas.openxmlformats.org/officeDocument/2006/relationships/hyperlink" Target="https://pptcloud.ru/matematika/slozhenie-i-vychitanie-dvuznachnyh-chisel-208236" TargetMode="External"/><Relationship Id="rId30" Type="http://schemas.openxmlformats.org/officeDocument/2006/relationships/hyperlink" Target="https://www.soloveycenter.pro/" TargetMode="External"/><Relationship Id="rId35" Type="http://schemas.openxmlformats.org/officeDocument/2006/relationships/hyperlink" Target="https://onlyege.ru/ege/vpr-4/vpr-matematika-4/" TargetMode="External"/><Relationship Id="rId43" Type="http://schemas.openxmlformats.org/officeDocument/2006/relationships/hyperlink" Target="https://www.klass39.ru/klassnye-resursy/" TargetMode="External"/><Relationship Id="rId48" Type="http://schemas.openxmlformats.org/officeDocument/2006/relationships/hyperlink" Target="https://www.uchportal.ru/load/47-2-2" TargetMode="External"/><Relationship Id="rId56" Type="http://schemas.openxmlformats.org/officeDocument/2006/relationships/hyperlink" Target="http://um-razum.ru/load/uchebnye_prezentacii/nachalnaja_shkola/1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vbg.ru/~kvint/im.htm" TargetMode="External"/><Relationship Id="rId33" Type="http://schemas.openxmlformats.org/officeDocument/2006/relationships/hyperlink" Target="https://onlyege.ru/ege/vpr-4/vpr-matematika-4/" TargetMode="External"/><Relationship Id="rId38" Type="http://schemas.openxmlformats.org/officeDocument/2006/relationships/hyperlink" Target="https://onlyege.ru/ege/vpr-4/vpr-matematika-4/" TargetMode="External"/><Relationship Id="rId46" Type="http://schemas.openxmlformats.org/officeDocument/2006/relationships/hyperlink" Target="https://www.uchportal.ru/load/47-2-2" TargetMode="External"/><Relationship Id="rId59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DED5-885C-458E-AF26-0480701E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cp:lastPrinted>2023-09-07T18:09:00Z</cp:lastPrinted>
  <dcterms:created xsi:type="dcterms:W3CDTF">2023-09-04T18:21:00Z</dcterms:created>
  <dcterms:modified xsi:type="dcterms:W3CDTF">2023-09-13T12:19:00Z</dcterms:modified>
</cp:coreProperties>
</file>